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E6" w:rsidRPr="008E0BCF" w:rsidRDefault="00532AE6" w:rsidP="008E0BCF">
      <w:pPr>
        <w:pStyle w:val="a4"/>
        <w:spacing w:before="0" w:line="240" w:lineRule="auto"/>
        <w:jc w:val="both"/>
        <w:rPr>
          <w:b w:val="0"/>
          <w:sz w:val="24"/>
          <w:szCs w:val="24"/>
        </w:rPr>
      </w:pPr>
      <w:r w:rsidRPr="008E0BCF">
        <w:rPr>
          <w:b w:val="0"/>
          <w:sz w:val="24"/>
          <w:szCs w:val="24"/>
        </w:rPr>
        <w:t xml:space="preserve">С.Н. Агафонова, Н.В. </w:t>
      </w:r>
      <w:proofErr w:type="spellStart"/>
      <w:r w:rsidRPr="008E0BCF">
        <w:rPr>
          <w:b w:val="0"/>
          <w:sz w:val="24"/>
          <w:szCs w:val="24"/>
        </w:rPr>
        <w:t>Таланова</w:t>
      </w:r>
      <w:proofErr w:type="spellEnd"/>
      <w:r w:rsidRPr="008E0BCF">
        <w:rPr>
          <w:b w:val="0"/>
          <w:sz w:val="24"/>
          <w:szCs w:val="24"/>
        </w:rPr>
        <w:t>, М.С. Абросимова. СТРАТЕГИИ УПРАВЛЕНИЯ ПЕРСОНАЛОМ ОРГАНИЗАЦИИ: КЛАССИЧЕСКИЙ И ИННОВАЦИОННЫЙ ПОДХОДЫ // Вестник Российского университета кооперации. 2020. № 2(40). С. 4-8.</w:t>
      </w:r>
    </w:p>
    <w:p w:rsidR="00532AE6" w:rsidRPr="008E0BCF" w:rsidRDefault="00532AE6" w:rsidP="008E0BCF">
      <w:pPr>
        <w:pStyle w:val="a4"/>
        <w:spacing w:before="0" w:line="240" w:lineRule="auto"/>
        <w:jc w:val="both"/>
        <w:rPr>
          <w:b w:val="0"/>
          <w:sz w:val="24"/>
          <w:szCs w:val="24"/>
        </w:rPr>
      </w:pPr>
      <w:r w:rsidRPr="008E0BCF">
        <w:rPr>
          <w:b w:val="0"/>
          <w:sz w:val="24"/>
          <w:szCs w:val="24"/>
        </w:rPr>
        <w:t>Автор (ы)</w:t>
      </w:r>
      <w:r w:rsidRPr="008E0BCF">
        <w:rPr>
          <w:b w:val="0"/>
          <w:sz w:val="24"/>
          <w:szCs w:val="24"/>
        </w:rPr>
        <w:tab/>
        <w:t xml:space="preserve">С.Н. Агафонова, Н.В. </w:t>
      </w:r>
      <w:proofErr w:type="spellStart"/>
      <w:r w:rsidRPr="008E0BCF">
        <w:rPr>
          <w:b w:val="0"/>
          <w:sz w:val="24"/>
          <w:szCs w:val="24"/>
        </w:rPr>
        <w:t>Таланова</w:t>
      </w:r>
      <w:proofErr w:type="spellEnd"/>
      <w:r w:rsidRPr="008E0BCF">
        <w:rPr>
          <w:b w:val="0"/>
          <w:sz w:val="24"/>
          <w:szCs w:val="24"/>
        </w:rPr>
        <w:t>, М.С. Абросимова.</w:t>
      </w:r>
    </w:p>
    <w:p w:rsidR="008E0BCF" w:rsidRPr="008E0BCF" w:rsidRDefault="008E0BCF" w:rsidP="008E0BCF">
      <w:pPr>
        <w:jc w:val="both"/>
        <w:rPr>
          <w:bCs/>
          <w:color w:val="000000"/>
          <w:lang w:val="en-US"/>
        </w:rPr>
      </w:pPr>
      <w:r w:rsidRPr="008E0BCF">
        <w:rPr>
          <w:bCs/>
          <w:lang w:val="en-US"/>
        </w:rPr>
        <w:t>Author(s)</w:t>
      </w:r>
      <w:r w:rsidRPr="008E0BCF">
        <w:rPr>
          <w:bCs/>
          <w:lang w:val="en-US"/>
        </w:rPr>
        <w:tab/>
      </w:r>
      <w:r w:rsidRPr="008E0BCF">
        <w:rPr>
          <w:bCs/>
          <w:color w:val="000000"/>
          <w:lang w:val="en-US"/>
        </w:rPr>
        <w:t xml:space="preserve">S.N. </w:t>
      </w:r>
      <w:proofErr w:type="spellStart"/>
      <w:r w:rsidRPr="008E0BCF">
        <w:rPr>
          <w:bCs/>
          <w:color w:val="000000"/>
          <w:lang w:val="en-US"/>
        </w:rPr>
        <w:t>Agafonova</w:t>
      </w:r>
      <w:proofErr w:type="spellEnd"/>
      <w:r w:rsidRPr="008E0BCF">
        <w:rPr>
          <w:bCs/>
          <w:color w:val="000000"/>
          <w:lang w:val="en-US"/>
        </w:rPr>
        <w:t xml:space="preserve">, N.V. </w:t>
      </w:r>
      <w:proofErr w:type="spellStart"/>
      <w:r w:rsidRPr="008E0BCF">
        <w:rPr>
          <w:bCs/>
          <w:color w:val="000000"/>
          <w:lang w:val="en-US"/>
        </w:rPr>
        <w:t>Talanova</w:t>
      </w:r>
      <w:proofErr w:type="spellEnd"/>
      <w:r w:rsidRPr="008E0BCF">
        <w:rPr>
          <w:bCs/>
          <w:color w:val="000000"/>
          <w:lang w:val="en-US"/>
        </w:rPr>
        <w:t xml:space="preserve">, M.S. </w:t>
      </w:r>
      <w:proofErr w:type="spellStart"/>
      <w:r w:rsidRPr="008E0BCF">
        <w:rPr>
          <w:bCs/>
          <w:color w:val="000000"/>
          <w:lang w:val="en-US"/>
        </w:rPr>
        <w:t>Abrosimova</w:t>
      </w:r>
      <w:proofErr w:type="spellEnd"/>
      <w:r w:rsidRPr="008E0BCF">
        <w:rPr>
          <w:bCs/>
          <w:color w:val="000000"/>
          <w:lang w:val="en-US"/>
        </w:rPr>
        <w:t xml:space="preserve">. </w:t>
      </w:r>
    </w:p>
    <w:p w:rsidR="00532AE6" w:rsidRPr="008E0BCF" w:rsidRDefault="00532AE6" w:rsidP="008E0BCF">
      <w:pPr>
        <w:rPr>
          <w:bCs/>
          <w:color w:val="000000"/>
        </w:rPr>
      </w:pPr>
      <w:r w:rsidRPr="008E0BCF">
        <w:rPr>
          <w:bCs/>
          <w:color w:val="000000"/>
        </w:rPr>
        <w:t>Индекс</w:t>
      </w:r>
      <w:r w:rsidRPr="008E0BCF">
        <w:tab/>
      </w:r>
      <w:r w:rsidRPr="008E0BCF">
        <w:rPr>
          <w:bCs/>
          <w:color w:val="000000"/>
        </w:rPr>
        <w:t>УДК 331.1</w:t>
      </w:r>
    </w:p>
    <w:p w:rsidR="00A37C55" w:rsidRPr="008E0BCF" w:rsidRDefault="00A37C55" w:rsidP="008E0BCF">
      <w:pPr>
        <w:jc w:val="both"/>
      </w:pPr>
      <w:r w:rsidRPr="008E0BCF">
        <w:t xml:space="preserve">Название </w:t>
      </w:r>
      <w:proofErr w:type="gramStart"/>
      <w:r w:rsidRPr="008E0BCF">
        <w:t>статьи:</w:t>
      </w:r>
      <w:r w:rsidR="008E0BCF" w:rsidRPr="008E0BCF">
        <w:tab/>
      </w:r>
      <w:proofErr w:type="gramEnd"/>
      <w:r w:rsidRPr="008E0BCF">
        <w:t xml:space="preserve"> СТРАТЕГИИ УПРАВЛЕНИЯ ПЕРСОНАЛОМ ОРГАНИЗАЦИИ: КЛАССИЧЕСКИЙ И ИННОВАЦИОННЫЙ ПОДХОДЫ</w:t>
      </w:r>
    </w:p>
    <w:p w:rsidR="008E0BCF" w:rsidRPr="008E0BCF" w:rsidRDefault="008E0BCF" w:rsidP="008E0BCF">
      <w:pPr>
        <w:jc w:val="both"/>
        <w:rPr>
          <w:color w:val="000000"/>
          <w:lang w:val="en-US"/>
        </w:rPr>
      </w:pPr>
      <w:r w:rsidRPr="008E0BCF">
        <w:rPr>
          <w:lang w:val="en-US"/>
        </w:rPr>
        <w:t>Title of the article:</w:t>
      </w:r>
      <w:r w:rsidRPr="008E0BCF">
        <w:rPr>
          <w:lang w:val="en-US"/>
        </w:rPr>
        <w:tab/>
      </w:r>
      <w:r w:rsidRPr="008E0BCF">
        <w:rPr>
          <w:color w:val="000000"/>
          <w:lang w:val="en-US"/>
        </w:rPr>
        <w:t>ORGANIZATION HUMAN RESOURCES MANAGEMENT STRATEG</w:t>
      </w:r>
      <w:bookmarkStart w:id="0" w:name="_GoBack"/>
      <w:bookmarkEnd w:id="0"/>
      <w:r w:rsidRPr="008E0BCF">
        <w:rPr>
          <w:color w:val="000000"/>
          <w:lang w:val="en-US"/>
        </w:rPr>
        <w:t>IES: CLASSICAL AND INNOVATIVE APPROACHES</w:t>
      </w:r>
    </w:p>
    <w:p w:rsidR="00532AE6" w:rsidRPr="008E0BCF" w:rsidRDefault="00532AE6" w:rsidP="008E0BCF">
      <w:pPr>
        <w:jc w:val="both"/>
        <w:rPr>
          <w:color w:val="000000"/>
        </w:rPr>
      </w:pPr>
      <w:r w:rsidRPr="008E0BCF">
        <w:t xml:space="preserve">Ключевые </w:t>
      </w:r>
      <w:proofErr w:type="gramStart"/>
      <w:r w:rsidRPr="008E0BCF">
        <w:t>слова:</w:t>
      </w:r>
      <w:r w:rsidRPr="008E0BCF">
        <w:tab/>
      </w:r>
      <w:proofErr w:type="gramEnd"/>
      <w:r w:rsidRPr="008E0BCF">
        <w:rPr>
          <w:color w:val="000000"/>
        </w:rPr>
        <w:t>персонал организации; управление персоналом; стратегии управления персоналом; классический подход; инновационные стратегии управления персоналом.</w:t>
      </w:r>
    </w:p>
    <w:p w:rsidR="008E0BCF" w:rsidRPr="008E0BCF" w:rsidRDefault="008E0BCF" w:rsidP="008E0BCF">
      <w:pPr>
        <w:autoSpaceDE w:val="0"/>
        <w:autoSpaceDN w:val="0"/>
        <w:adjustRightInd w:val="0"/>
        <w:jc w:val="both"/>
        <w:textAlignment w:val="center"/>
        <w:rPr>
          <w:color w:val="000000"/>
          <w:lang w:val="en-US"/>
        </w:rPr>
      </w:pPr>
      <w:r w:rsidRPr="008E0BCF">
        <w:rPr>
          <w:bCs/>
          <w:iCs/>
          <w:color w:val="000000"/>
          <w:lang w:val="en-US"/>
        </w:rPr>
        <w:t>Keywords:</w:t>
      </w:r>
      <w:r w:rsidRPr="008E0BCF">
        <w:rPr>
          <w:color w:val="000000"/>
          <w:lang w:val="en-US"/>
        </w:rPr>
        <w:t xml:space="preserve"> organization personnel; personnel management; HR strategies; classic approach; innovative HR strategies.</w:t>
      </w:r>
    </w:p>
    <w:p w:rsidR="00532AE6" w:rsidRPr="008E0BCF" w:rsidRDefault="00532AE6" w:rsidP="008E0BCF">
      <w:pPr>
        <w:pStyle w:val="a6"/>
        <w:suppressAutoHyphens w:val="0"/>
        <w:spacing w:before="0" w:after="0" w:line="240" w:lineRule="auto"/>
        <w:jc w:val="both"/>
        <w:rPr>
          <w:lang w:val="en-US"/>
        </w:rPr>
      </w:pPr>
      <w:proofErr w:type="gramStart"/>
      <w:r w:rsidRPr="008E0BCF">
        <w:t>Аннотация:</w:t>
      </w:r>
      <w:r w:rsidRPr="008E0BCF">
        <w:tab/>
      </w:r>
      <w:proofErr w:type="gramEnd"/>
      <w:r w:rsidRPr="008E0BCF">
        <w:t xml:space="preserve">Статья посвящена систематизации и обобщению классических и инновационных стратегий управления человеческими ресурсами организации. Поиск новых подходов к управлению персоналом и изучение традиционных систем является условием стабильной и успешной работы организации. Решение данной проблемы не представляется возможным без исследования классических и инновационных стратегий управления персоналом, выявления их сильных и слабых сторон, а также определения возможностей практического применения той или иной стратегической альтернативы в сфере управления персоналом. Классические стратегии в кадровом менеджменте создают фундамент для обеспечения эффективного управления кадрами, а инновационные стратегии являются инструментом для решения вопросов планирования и реализации инновационных проектов кадровых нововведений, которые ориентированы на качественные изменения в социально-экономической сфере компании. В статье обобщен классический подход к стратегии управления персоналом с выявлением ее взаимосвязи со стратегией организации, выделением инвестиционных и инертных стратегий; сформулированы инновационные стратегии с выявлением взаимосвязи стратегии развития бизнеса и инновационных подходов к управлению персоналом, даны рекомендации по переходу с классической стратегии «персонал – затраты» на инновационную стратегию </w:t>
      </w:r>
      <w:r w:rsidRPr="008E0BCF">
        <w:rPr>
          <w:lang w:val="en-US"/>
        </w:rPr>
        <w:t>«</w:t>
      </w:r>
      <w:r w:rsidRPr="008E0BCF">
        <w:t>персонал</w:t>
      </w:r>
      <w:r w:rsidRPr="008E0BCF">
        <w:rPr>
          <w:lang w:val="en-US"/>
        </w:rPr>
        <w:t xml:space="preserve"> – </w:t>
      </w:r>
      <w:r w:rsidRPr="008E0BCF">
        <w:t>инвестиционный</w:t>
      </w:r>
      <w:r w:rsidRPr="008E0BCF">
        <w:rPr>
          <w:lang w:val="en-US"/>
        </w:rPr>
        <w:t xml:space="preserve"> </w:t>
      </w:r>
      <w:r w:rsidRPr="008E0BCF">
        <w:t>ресурс</w:t>
      </w:r>
      <w:r w:rsidRPr="008E0BCF">
        <w:rPr>
          <w:lang w:val="en-US"/>
        </w:rPr>
        <w:t>».</w:t>
      </w:r>
    </w:p>
    <w:p w:rsidR="008E0BCF" w:rsidRPr="008E0BCF" w:rsidRDefault="008E0BCF" w:rsidP="008E0BCF">
      <w:pPr>
        <w:jc w:val="both"/>
        <w:rPr>
          <w:color w:val="000000"/>
          <w:lang w:val="en-US"/>
        </w:rPr>
      </w:pPr>
      <w:r w:rsidRPr="008E0BCF">
        <w:rPr>
          <w:lang w:val="en-US"/>
        </w:rPr>
        <w:t>Annotation:</w:t>
      </w:r>
      <w:r w:rsidRPr="008E0BCF">
        <w:rPr>
          <w:lang w:val="en-US"/>
        </w:rPr>
        <w:tab/>
      </w:r>
      <w:r w:rsidRPr="008E0BCF">
        <w:rPr>
          <w:color w:val="000000"/>
          <w:lang w:val="en-US"/>
        </w:rPr>
        <w:t xml:space="preserve">The article </w:t>
      </w:r>
      <w:proofErr w:type="gramStart"/>
      <w:r w:rsidRPr="008E0BCF">
        <w:rPr>
          <w:color w:val="000000"/>
          <w:lang w:val="en-US"/>
        </w:rPr>
        <w:t>is dedicated</w:t>
      </w:r>
      <w:proofErr w:type="gramEnd"/>
      <w:r w:rsidRPr="008E0BCF">
        <w:rPr>
          <w:color w:val="000000"/>
          <w:lang w:val="en-US"/>
        </w:rPr>
        <w:t xml:space="preserve"> to the systemization and generalization of the organization's classical and innovative human resources management strategies. Finding new approaches to HR management and exploring traditional systems is now a prerequisite for a stable and successful organization. A solution to this problem is not possible without researching classic and modern HR strategies, identifying their strengths and weaknesses, and identifying the practical applications </w:t>
      </w:r>
      <w:proofErr w:type="gramStart"/>
      <w:r w:rsidRPr="008E0BCF">
        <w:rPr>
          <w:color w:val="000000"/>
          <w:lang w:val="en-US"/>
        </w:rPr>
        <w:t>of a particular strategic alternatives</w:t>
      </w:r>
      <w:proofErr w:type="gramEnd"/>
      <w:r w:rsidRPr="008E0BCF">
        <w:rPr>
          <w:color w:val="000000"/>
          <w:lang w:val="en-US"/>
        </w:rPr>
        <w:t xml:space="preserve"> in HR management. Classical strategies in human resources management create the foundation for ensuring effective personnel management, and innovative strategies are a tool for solving planning and implementation of innovative projects of personnel innovations that </w:t>
      </w:r>
      <w:proofErr w:type="gramStart"/>
      <w:r w:rsidRPr="008E0BCF">
        <w:rPr>
          <w:color w:val="000000"/>
          <w:lang w:val="en-US"/>
        </w:rPr>
        <w:t>are focused</w:t>
      </w:r>
      <w:proofErr w:type="gramEnd"/>
      <w:r w:rsidRPr="008E0BCF">
        <w:rPr>
          <w:color w:val="000000"/>
          <w:lang w:val="en-US"/>
        </w:rPr>
        <w:t xml:space="preserve"> on qualitative changes in the socio-economic sphere of the company. The article summarizes the classic approach to HR strategy, revealing its relationship with the organization's strategy, the allocation of investment, limited investment and inert strategies; innovative strategies are formulated to identify the relationship between business development strategy and innovative approaches to HR management, and recommendations for transition from a classic «personnel-cost» strategy to an innovative «staff-investment resource» strategy are given.</w:t>
      </w:r>
    </w:p>
    <w:p w:rsidR="00532AE6" w:rsidRPr="008E0BCF" w:rsidRDefault="00532AE6" w:rsidP="008E0BCF">
      <w:pPr>
        <w:jc w:val="both"/>
        <w:rPr>
          <w:i/>
          <w:iCs/>
          <w:color w:val="000000"/>
        </w:rPr>
      </w:pPr>
      <w:r w:rsidRPr="008E0BCF">
        <w:t xml:space="preserve">Контактные данные </w:t>
      </w:r>
      <w:proofErr w:type="gramStart"/>
      <w:r w:rsidRPr="008E0BCF">
        <w:t>авторов:</w:t>
      </w:r>
      <w:r w:rsidRPr="008E0BCF">
        <w:tab/>
      </w:r>
      <w:proofErr w:type="gramEnd"/>
      <w:r w:rsidRPr="008E0BCF">
        <w:rPr>
          <w:b/>
          <w:bCs/>
          <w:i/>
          <w:iCs/>
          <w:color w:val="000000"/>
        </w:rPr>
        <w:t>АГАФОНОВА Светлана Николаевна</w:t>
      </w:r>
      <w:r w:rsidRPr="008E0BCF">
        <w:rPr>
          <w:i/>
          <w:iCs/>
          <w:color w:val="000000"/>
        </w:rPr>
        <w:t xml:space="preserve"> – кандидат экономических наук, доцент кафедры экономики и менеджмента. Чебоксарский кооперативный институт (филиал) Российского университета кооперации. Россия. Чебоксары. </w:t>
      </w:r>
      <w:r w:rsidRPr="008E0BCF">
        <w:rPr>
          <w:i/>
          <w:iCs/>
          <w:color w:val="000000"/>
          <w:lang w:val="en-US"/>
        </w:rPr>
        <w:t>E</w:t>
      </w:r>
      <w:r w:rsidRPr="008E0BCF">
        <w:rPr>
          <w:i/>
          <w:iCs/>
          <w:color w:val="000000"/>
        </w:rPr>
        <w:t>-</w:t>
      </w:r>
      <w:r w:rsidRPr="008E0BCF">
        <w:rPr>
          <w:i/>
          <w:iCs/>
          <w:color w:val="000000"/>
          <w:lang w:val="en-US"/>
        </w:rPr>
        <w:t>mail</w:t>
      </w:r>
      <w:r w:rsidRPr="008E0BCF">
        <w:rPr>
          <w:i/>
          <w:iCs/>
          <w:color w:val="000000"/>
        </w:rPr>
        <w:t xml:space="preserve">: </w:t>
      </w:r>
      <w:proofErr w:type="spellStart"/>
      <w:r w:rsidRPr="008E0BCF">
        <w:rPr>
          <w:i/>
          <w:iCs/>
          <w:color w:val="000000"/>
          <w:lang w:val="en-US"/>
        </w:rPr>
        <w:t>temkaar</w:t>
      </w:r>
      <w:proofErr w:type="spellEnd"/>
      <w:r w:rsidRPr="008E0BCF">
        <w:rPr>
          <w:i/>
          <w:iCs/>
          <w:color w:val="000000"/>
        </w:rPr>
        <w:t>@</w:t>
      </w:r>
      <w:r w:rsidRPr="008E0BCF">
        <w:rPr>
          <w:i/>
          <w:iCs/>
          <w:color w:val="000000"/>
          <w:lang w:val="en-US"/>
        </w:rPr>
        <w:t>mail</w:t>
      </w:r>
      <w:r w:rsidRPr="008E0BCF">
        <w:rPr>
          <w:i/>
          <w:iCs/>
          <w:color w:val="000000"/>
        </w:rPr>
        <w:t>.</w:t>
      </w:r>
      <w:proofErr w:type="spellStart"/>
      <w:r w:rsidRPr="008E0BCF">
        <w:rPr>
          <w:i/>
          <w:iCs/>
          <w:color w:val="000000"/>
          <w:lang w:val="en-US"/>
        </w:rPr>
        <w:t>ru</w:t>
      </w:r>
      <w:proofErr w:type="spellEnd"/>
      <w:r w:rsidRPr="008E0BCF">
        <w:rPr>
          <w:i/>
          <w:iCs/>
          <w:color w:val="000000"/>
        </w:rPr>
        <w:t>.</w:t>
      </w:r>
    </w:p>
    <w:p w:rsidR="00532AE6" w:rsidRPr="008E0BCF" w:rsidRDefault="00532AE6" w:rsidP="008E0BCF">
      <w:pPr>
        <w:autoSpaceDE w:val="0"/>
        <w:autoSpaceDN w:val="0"/>
        <w:adjustRightInd w:val="0"/>
        <w:jc w:val="both"/>
        <w:textAlignment w:val="center"/>
        <w:rPr>
          <w:i/>
          <w:iCs/>
          <w:color w:val="000000"/>
        </w:rPr>
      </w:pPr>
      <w:r w:rsidRPr="008E0BCF">
        <w:rPr>
          <w:b/>
          <w:bCs/>
          <w:i/>
          <w:iCs/>
          <w:color w:val="000000"/>
        </w:rPr>
        <w:t>ТАЛАНОВА Наталья Владимировна</w:t>
      </w:r>
      <w:r w:rsidRPr="008E0BCF">
        <w:rPr>
          <w:i/>
          <w:iCs/>
          <w:color w:val="000000"/>
        </w:rPr>
        <w:t xml:space="preserve"> – кандидат экономических наук, доцент кафедры экономики и менеджмента. Чебоксарский кооперативный институт (филиал) Российского университета кооперации. Россия. Чебоксары. </w:t>
      </w:r>
      <w:r w:rsidRPr="008E0BCF">
        <w:rPr>
          <w:i/>
          <w:iCs/>
          <w:color w:val="000000"/>
          <w:lang w:val="en-US"/>
        </w:rPr>
        <w:t>E</w:t>
      </w:r>
      <w:r w:rsidRPr="008E0BCF">
        <w:rPr>
          <w:i/>
          <w:iCs/>
          <w:color w:val="000000"/>
        </w:rPr>
        <w:t>-</w:t>
      </w:r>
      <w:r w:rsidRPr="008E0BCF">
        <w:rPr>
          <w:i/>
          <w:iCs/>
          <w:color w:val="000000"/>
          <w:lang w:val="en-US"/>
        </w:rPr>
        <w:t>mail</w:t>
      </w:r>
      <w:r w:rsidRPr="008E0BCF">
        <w:rPr>
          <w:i/>
          <w:iCs/>
          <w:color w:val="000000"/>
        </w:rPr>
        <w:t xml:space="preserve">: </w:t>
      </w:r>
      <w:proofErr w:type="spellStart"/>
      <w:r w:rsidRPr="008E0BCF">
        <w:rPr>
          <w:i/>
          <w:iCs/>
          <w:color w:val="000000"/>
          <w:lang w:val="en-US"/>
        </w:rPr>
        <w:t>konst</w:t>
      </w:r>
      <w:proofErr w:type="spellEnd"/>
      <w:r w:rsidRPr="008E0BCF">
        <w:rPr>
          <w:i/>
          <w:iCs/>
          <w:color w:val="000000"/>
        </w:rPr>
        <w:t>@</w:t>
      </w:r>
      <w:r w:rsidRPr="008E0BCF">
        <w:rPr>
          <w:i/>
          <w:iCs/>
          <w:color w:val="000000"/>
          <w:lang w:val="en-US"/>
        </w:rPr>
        <w:t>mail</w:t>
      </w:r>
      <w:r w:rsidRPr="008E0BCF">
        <w:rPr>
          <w:i/>
          <w:iCs/>
          <w:color w:val="000000"/>
        </w:rPr>
        <w:t>.</w:t>
      </w:r>
      <w:proofErr w:type="spellStart"/>
      <w:r w:rsidRPr="008E0BCF">
        <w:rPr>
          <w:i/>
          <w:iCs/>
          <w:color w:val="000000"/>
          <w:lang w:val="en-US"/>
        </w:rPr>
        <w:t>ru</w:t>
      </w:r>
      <w:proofErr w:type="spellEnd"/>
      <w:r w:rsidRPr="008E0BCF">
        <w:rPr>
          <w:i/>
          <w:iCs/>
          <w:color w:val="000000"/>
        </w:rPr>
        <w:t>.</w:t>
      </w:r>
    </w:p>
    <w:p w:rsidR="00532AE6" w:rsidRPr="008E0BCF" w:rsidRDefault="00532AE6" w:rsidP="008E0BCF">
      <w:pPr>
        <w:autoSpaceDE w:val="0"/>
        <w:autoSpaceDN w:val="0"/>
        <w:adjustRightInd w:val="0"/>
        <w:jc w:val="both"/>
        <w:textAlignment w:val="center"/>
        <w:rPr>
          <w:i/>
          <w:iCs/>
          <w:color w:val="000000"/>
        </w:rPr>
      </w:pPr>
      <w:r w:rsidRPr="008E0BCF">
        <w:rPr>
          <w:b/>
          <w:bCs/>
          <w:i/>
          <w:iCs/>
          <w:color w:val="000000"/>
        </w:rPr>
        <w:t xml:space="preserve">АБРОСИМОВА Марина Сергеевна </w:t>
      </w:r>
      <w:r w:rsidRPr="008E0BCF">
        <w:rPr>
          <w:i/>
          <w:iCs/>
          <w:color w:val="000000"/>
        </w:rPr>
        <w:t xml:space="preserve">– кандидат экономических наук, доцент кафедры экономики, менеджмента и </w:t>
      </w:r>
      <w:proofErr w:type="spellStart"/>
      <w:r w:rsidRPr="008E0BCF">
        <w:rPr>
          <w:i/>
          <w:iCs/>
          <w:color w:val="000000"/>
        </w:rPr>
        <w:t>агроконсалтинга</w:t>
      </w:r>
      <w:proofErr w:type="spellEnd"/>
      <w:r w:rsidRPr="008E0BCF">
        <w:rPr>
          <w:i/>
          <w:iCs/>
          <w:color w:val="000000"/>
        </w:rPr>
        <w:t xml:space="preserve">. Чувашская государственная сельскохозяйственная академия. Россия. Чебоксары. </w:t>
      </w:r>
      <w:r w:rsidRPr="008E0BCF">
        <w:rPr>
          <w:i/>
          <w:iCs/>
          <w:color w:val="000000"/>
          <w:lang w:val="en-US"/>
        </w:rPr>
        <w:t>E</w:t>
      </w:r>
      <w:r w:rsidRPr="008E0BCF">
        <w:rPr>
          <w:i/>
          <w:iCs/>
          <w:color w:val="000000"/>
        </w:rPr>
        <w:t>-</w:t>
      </w:r>
      <w:r w:rsidRPr="008E0BCF">
        <w:rPr>
          <w:i/>
          <w:iCs/>
          <w:color w:val="000000"/>
          <w:lang w:val="en-US"/>
        </w:rPr>
        <w:t>mail</w:t>
      </w:r>
      <w:r w:rsidRPr="008E0BCF">
        <w:rPr>
          <w:i/>
          <w:iCs/>
          <w:color w:val="000000"/>
        </w:rPr>
        <w:t>: econom9@academy21.ru.</w:t>
      </w:r>
    </w:p>
    <w:p w:rsidR="008E0BCF" w:rsidRPr="008E0BCF" w:rsidRDefault="008E0BCF" w:rsidP="008E0BCF">
      <w:pPr>
        <w:jc w:val="both"/>
        <w:rPr>
          <w:color w:val="000000"/>
          <w:lang w:val="en-US"/>
        </w:rPr>
      </w:pPr>
      <w:r w:rsidRPr="008E0BCF">
        <w:rPr>
          <w:lang w:val="en-US"/>
        </w:rPr>
        <w:lastRenderedPageBreak/>
        <w:t>Contact details of the authors:</w:t>
      </w:r>
      <w:r w:rsidRPr="008E0BCF">
        <w:rPr>
          <w:lang w:val="en-US"/>
        </w:rPr>
        <w:tab/>
      </w:r>
      <w:r w:rsidRPr="008E0BCF">
        <w:rPr>
          <w:b/>
          <w:bCs/>
          <w:i/>
          <w:iCs/>
          <w:color w:val="000000"/>
          <w:lang w:val="en-US"/>
        </w:rPr>
        <w:t xml:space="preserve">AGAFONOVA, Svetlana </w:t>
      </w:r>
      <w:proofErr w:type="spellStart"/>
      <w:r w:rsidRPr="008E0BCF">
        <w:rPr>
          <w:b/>
          <w:bCs/>
          <w:i/>
          <w:iCs/>
          <w:color w:val="000000"/>
          <w:lang w:val="en-US"/>
        </w:rPr>
        <w:t>Nikolaevna</w:t>
      </w:r>
      <w:proofErr w:type="spellEnd"/>
      <w:r w:rsidRPr="008E0BCF">
        <w:rPr>
          <w:i/>
          <w:iCs/>
          <w:color w:val="000000"/>
          <w:lang w:val="en-US"/>
        </w:rPr>
        <w:t xml:space="preserve"> – Candidate of Economics, Associate Professor of the Department of Economics and Management. Cheboksary Cooperative Institute (branch) of the Russian University of Cooperation. Russia. Cheboksary. E-mail: temkaar@mail.ru.</w:t>
      </w:r>
    </w:p>
    <w:p w:rsidR="008E0BCF" w:rsidRPr="008E0BCF" w:rsidRDefault="008E0BCF" w:rsidP="008E0BCF">
      <w:pPr>
        <w:suppressAutoHyphens/>
        <w:autoSpaceDE w:val="0"/>
        <w:autoSpaceDN w:val="0"/>
        <w:adjustRightInd w:val="0"/>
        <w:jc w:val="both"/>
        <w:textAlignment w:val="center"/>
        <w:rPr>
          <w:color w:val="000000"/>
          <w:lang w:val="en-US"/>
        </w:rPr>
      </w:pPr>
      <w:r w:rsidRPr="008E0BCF">
        <w:rPr>
          <w:b/>
          <w:bCs/>
          <w:i/>
          <w:iCs/>
          <w:color w:val="000000"/>
          <w:lang w:val="en-US"/>
        </w:rPr>
        <w:t xml:space="preserve">TALANOVA, Natalya </w:t>
      </w:r>
      <w:proofErr w:type="spellStart"/>
      <w:r w:rsidRPr="008E0BCF">
        <w:rPr>
          <w:b/>
          <w:bCs/>
          <w:i/>
          <w:iCs/>
          <w:color w:val="000000"/>
          <w:lang w:val="en-US"/>
        </w:rPr>
        <w:t>Vladimirovna</w:t>
      </w:r>
      <w:proofErr w:type="spellEnd"/>
      <w:r w:rsidRPr="008E0BCF">
        <w:rPr>
          <w:b/>
          <w:bCs/>
          <w:i/>
          <w:iCs/>
          <w:color w:val="000000"/>
          <w:lang w:val="en-US"/>
        </w:rPr>
        <w:t xml:space="preserve"> </w:t>
      </w:r>
      <w:r w:rsidRPr="008E0BCF">
        <w:rPr>
          <w:i/>
          <w:iCs/>
          <w:color w:val="000000"/>
          <w:lang w:val="en-US"/>
        </w:rPr>
        <w:t>– Candidate of Economics, Associate Professor of the Department of Economics and Management. Cheboksary Cooperative Institute (branch) of the Russian University of Cooperation. Russia. Cheboksary. E-mail: konst@mail.ru.</w:t>
      </w:r>
    </w:p>
    <w:p w:rsidR="008E0BCF" w:rsidRPr="008E0BCF" w:rsidRDefault="008E0BCF" w:rsidP="008E0BCF">
      <w:pPr>
        <w:suppressAutoHyphens/>
        <w:autoSpaceDE w:val="0"/>
        <w:autoSpaceDN w:val="0"/>
        <w:adjustRightInd w:val="0"/>
        <w:jc w:val="both"/>
        <w:textAlignment w:val="center"/>
        <w:rPr>
          <w:i/>
          <w:iCs/>
          <w:color w:val="000000"/>
          <w:lang w:val="en-US"/>
        </w:rPr>
      </w:pPr>
      <w:r w:rsidRPr="008E0BCF">
        <w:rPr>
          <w:b/>
          <w:bCs/>
          <w:i/>
          <w:iCs/>
          <w:color w:val="000000"/>
          <w:lang w:val="en-US"/>
        </w:rPr>
        <w:t xml:space="preserve">ABROSIMOVA, Marina </w:t>
      </w:r>
      <w:proofErr w:type="spellStart"/>
      <w:r w:rsidRPr="008E0BCF">
        <w:rPr>
          <w:b/>
          <w:bCs/>
          <w:i/>
          <w:iCs/>
          <w:color w:val="000000"/>
          <w:lang w:val="en-US"/>
        </w:rPr>
        <w:t>Sergeyevna</w:t>
      </w:r>
      <w:proofErr w:type="spellEnd"/>
      <w:r w:rsidRPr="008E0BCF">
        <w:rPr>
          <w:b/>
          <w:bCs/>
          <w:i/>
          <w:iCs/>
          <w:color w:val="000000"/>
          <w:lang w:val="en-US"/>
        </w:rPr>
        <w:t xml:space="preserve"> </w:t>
      </w:r>
      <w:r w:rsidRPr="008E0BCF">
        <w:rPr>
          <w:i/>
          <w:iCs/>
          <w:color w:val="000000"/>
          <w:lang w:val="en-US"/>
        </w:rPr>
        <w:t>– Candidate of Economics, Associate Professor of the Department of Economics, Management and Agricultural Consulting. Chuvash State Agricultural Academy. Russia. Cheboksary. E-mail: econom9@academy21.ru.</w:t>
      </w:r>
    </w:p>
    <w:p w:rsidR="00532AE6" w:rsidRPr="008E0BCF" w:rsidRDefault="00532AE6" w:rsidP="008E0BCF">
      <w:pPr>
        <w:pStyle w:val="a4"/>
        <w:spacing w:before="0" w:line="240" w:lineRule="auto"/>
        <w:jc w:val="both"/>
        <w:rPr>
          <w:b w:val="0"/>
          <w:color w:val="auto"/>
          <w:sz w:val="24"/>
          <w:szCs w:val="24"/>
        </w:rPr>
      </w:pPr>
      <w:r w:rsidRPr="008E0BCF">
        <w:rPr>
          <w:b w:val="0"/>
          <w:color w:val="auto"/>
          <w:sz w:val="24"/>
          <w:szCs w:val="24"/>
        </w:rPr>
        <w:t>Страницы. 4-8.</w:t>
      </w:r>
    </w:p>
    <w:p w:rsidR="00532AE6" w:rsidRPr="008E0BCF" w:rsidRDefault="00532AE6" w:rsidP="008E0BCF">
      <w:pPr>
        <w:pStyle w:val="a4"/>
        <w:spacing w:before="0" w:line="240" w:lineRule="auto"/>
        <w:jc w:val="both"/>
        <w:rPr>
          <w:b w:val="0"/>
          <w:sz w:val="24"/>
          <w:szCs w:val="24"/>
        </w:rPr>
      </w:pPr>
    </w:p>
    <w:p w:rsidR="00532AE6" w:rsidRPr="008E0BCF" w:rsidRDefault="00532AE6" w:rsidP="008E0BCF">
      <w:pPr>
        <w:pStyle w:val="a4"/>
        <w:spacing w:before="0" w:line="240" w:lineRule="auto"/>
        <w:jc w:val="both"/>
        <w:rPr>
          <w:b w:val="0"/>
          <w:sz w:val="24"/>
          <w:szCs w:val="24"/>
        </w:rPr>
      </w:pPr>
    </w:p>
    <w:p w:rsidR="00532AE6" w:rsidRPr="008E0BCF" w:rsidRDefault="00532AE6" w:rsidP="008E0BCF">
      <w:pPr>
        <w:pStyle w:val="a4"/>
        <w:spacing w:before="0" w:line="240" w:lineRule="auto"/>
        <w:jc w:val="both"/>
        <w:rPr>
          <w:b w:val="0"/>
          <w:sz w:val="24"/>
          <w:szCs w:val="24"/>
        </w:rPr>
      </w:pPr>
    </w:p>
    <w:p w:rsidR="00FB166A" w:rsidRPr="008E0BCF" w:rsidRDefault="00FB166A" w:rsidP="008E0BCF">
      <w:pPr>
        <w:pStyle w:val="a4"/>
        <w:spacing w:before="0" w:line="240" w:lineRule="auto"/>
        <w:jc w:val="both"/>
        <w:rPr>
          <w:b w:val="0"/>
          <w:sz w:val="24"/>
          <w:szCs w:val="24"/>
        </w:rPr>
      </w:pPr>
    </w:p>
    <w:p w:rsidR="00FB166A" w:rsidRPr="008E0BCF" w:rsidRDefault="00FB166A" w:rsidP="008E0BCF">
      <w:pPr>
        <w:pStyle w:val="a4"/>
        <w:spacing w:before="0" w:line="240" w:lineRule="auto"/>
        <w:jc w:val="both"/>
        <w:rPr>
          <w:b w:val="0"/>
          <w:sz w:val="24"/>
          <w:szCs w:val="24"/>
        </w:rPr>
      </w:pPr>
    </w:p>
    <w:p w:rsidR="00FC5CA5" w:rsidRPr="008E0BCF" w:rsidRDefault="00FC5CA5" w:rsidP="008E0BCF">
      <w:pPr>
        <w:pStyle w:val="a4"/>
        <w:spacing w:before="0" w:line="240" w:lineRule="auto"/>
        <w:jc w:val="both"/>
        <w:rPr>
          <w:b w:val="0"/>
          <w:sz w:val="24"/>
          <w:szCs w:val="24"/>
        </w:rPr>
      </w:pPr>
    </w:p>
    <w:p w:rsidR="00D43572" w:rsidRPr="008E0BCF" w:rsidRDefault="00D43572" w:rsidP="008E0BCF">
      <w:pPr>
        <w:pStyle w:val="a4"/>
        <w:spacing w:before="0" w:line="240" w:lineRule="auto"/>
        <w:jc w:val="both"/>
        <w:rPr>
          <w:b w:val="0"/>
          <w:sz w:val="24"/>
          <w:szCs w:val="24"/>
        </w:rPr>
      </w:pPr>
    </w:p>
    <w:p w:rsidR="00CF4093" w:rsidRPr="008E0BCF" w:rsidRDefault="00CF4093" w:rsidP="008E0BCF">
      <w:pPr>
        <w:pStyle w:val="a4"/>
        <w:spacing w:before="0" w:line="240" w:lineRule="auto"/>
        <w:jc w:val="both"/>
        <w:rPr>
          <w:b w:val="0"/>
          <w:sz w:val="24"/>
          <w:szCs w:val="24"/>
        </w:rPr>
      </w:pPr>
    </w:p>
    <w:p w:rsidR="007436B2" w:rsidRPr="008E0BCF" w:rsidRDefault="007436B2" w:rsidP="008E0BCF">
      <w:pPr>
        <w:pStyle w:val="a4"/>
        <w:spacing w:before="0" w:line="240" w:lineRule="auto"/>
        <w:jc w:val="both"/>
        <w:rPr>
          <w:b w:val="0"/>
          <w:sz w:val="24"/>
          <w:szCs w:val="24"/>
        </w:rPr>
      </w:pPr>
    </w:p>
    <w:p w:rsidR="007436B2" w:rsidRPr="008E0BCF" w:rsidRDefault="007436B2" w:rsidP="008E0BCF">
      <w:pPr>
        <w:pStyle w:val="a4"/>
        <w:spacing w:before="0" w:line="240" w:lineRule="auto"/>
        <w:jc w:val="both"/>
        <w:rPr>
          <w:b w:val="0"/>
          <w:sz w:val="24"/>
          <w:szCs w:val="24"/>
        </w:rPr>
      </w:pPr>
    </w:p>
    <w:p w:rsidR="007436B2" w:rsidRPr="008E0BCF" w:rsidRDefault="007436B2" w:rsidP="008E0BCF">
      <w:pPr>
        <w:pStyle w:val="a4"/>
        <w:spacing w:before="0" w:line="240" w:lineRule="auto"/>
        <w:jc w:val="both"/>
        <w:rPr>
          <w:b w:val="0"/>
          <w:sz w:val="24"/>
          <w:szCs w:val="24"/>
        </w:rPr>
      </w:pPr>
    </w:p>
    <w:p w:rsidR="007436B2" w:rsidRPr="008E0BCF" w:rsidRDefault="007436B2" w:rsidP="008E0BCF">
      <w:pPr>
        <w:pStyle w:val="a4"/>
        <w:spacing w:before="0" w:line="240" w:lineRule="auto"/>
        <w:jc w:val="both"/>
        <w:rPr>
          <w:b w:val="0"/>
          <w:sz w:val="24"/>
          <w:szCs w:val="24"/>
        </w:rPr>
      </w:pPr>
    </w:p>
    <w:p w:rsidR="003976C2" w:rsidRPr="008E0BCF" w:rsidRDefault="003976C2" w:rsidP="008E0BCF">
      <w:pPr>
        <w:pStyle w:val="a4"/>
        <w:spacing w:before="0" w:line="240" w:lineRule="auto"/>
        <w:jc w:val="both"/>
        <w:rPr>
          <w:b w:val="0"/>
          <w:sz w:val="24"/>
          <w:szCs w:val="24"/>
        </w:rPr>
      </w:pPr>
    </w:p>
    <w:p w:rsidR="003976C2" w:rsidRPr="008E0BCF" w:rsidRDefault="003976C2" w:rsidP="008E0BCF">
      <w:pPr>
        <w:pStyle w:val="a4"/>
        <w:spacing w:before="0" w:line="240" w:lineRule="auto"/>
        <w:jc w:val="both"/>
        <w:rPr>
          <w:b w:val="0"/>
          <w:sz w:val="24"/>
          <w:szCs w:val="24"/>
        </w:rPr>
      </w:pPr>
    </w:p>
    <w:p w:rsidR="007C285A" w:rsidRPr="008E0BCF" w:rsidRDefault="007C285A" w:rsidP="008E0BCF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</w:p>
    <w:p w:rsidR="007C285A" w:rsidRPr="008E0BCF" w:rsidRDefault="007C285A" w:rsidP="008E0BCF">
      <w:pPr>
        <w:jc w:val="both"/>
        <w:rPr>
          <w:color w:val="000000"/>
        </w:rPr>
      </w:pPr>
    </w:p>
    <w:p w:rsidR="00F20AC1" w:rsidRPr="008E0BCF" w:rsidRDefault="00F20AC1" w:rsidP="008E0BCF">
      <w:pPr>
        <w:jc w:val="both"/>
        <w:rPr>
          <w:b/>
          <w:bCs/>
          <w:i/>
          <w:iCs/>
          <w:lang w:val="en-US"/>
        </w:rPr>
      </w:pPr>
    </w:p>
    <w:sectPr w:rsidR="00F20AC1" w:rsidRPr="008E0BCF" w:rsidSect="00893423">
      <w:pgSz w:w="11906" w:h="15307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BA"/>
    <w:rsid w:val="0000017E"/>
    <w:rsid w:val="0000097A"/>
    <w:rsid w:val="000012F8"/>
    <w:rsid w:val="000027A7"/>
    <w:rsid w:val="000034FF"/>
    <w:rsid w:val="00003F27"/>
    <w:rsid w:val="00004AAE"/>
    <w:rsid w:val="000104A9"/>
    <w:rsid w:val="00012576"/>
    <w:rsid w:val="00013B38"/>
    <w:rsid w:val="0001407D"/>
    <w:rsid w:val="000145CC"/>
    <w:rsid w:val="00014752"/>
    <w:rsid w:val="000169FF"/>
    <w:rsid w:val="000170C8"/>
    <w:rsid w:val="0002210A"/>
    <w:rsid w:val="00033544"/>
    <w:rsid w:val="000335F7"/>
    <w:rsid w:val="000340AA"/>
    <w:rsid w:val="0003451C"/>
    <w:rsid w:val="000354D3"/>
    <w:rsid w:val="000362FD"/>
    <w:rsid w:val="0003669B"/>
    <w:rsid w:val="00040EFC"/>
    <w:rsid w:val="000418F4"/>
    <w:rsid w:val="000465C7"/>
    <w:rsid w:val="00046A63"/>
    <w:rsid w:val="000508C7"/>
    <w:rsid w:val="0005170B"/>
    <w:rsid w:val="00053F83"/>
    <w:rsid w:val="000555A2"/>
    <w:rsid w:val="00056168"/>
    <w:rsid w:val="000564E1"/>
    <w:rsid w:val="00056DEE"/>
    <w:rsid w:val="000571B4"/>
    <w:rsid w:val="00070718"/>
    <w:rsid w:val="00071E41"/>
    <w:rsid w:val="00074C94"/>
    <w:rsid w:val="00075FBD"/>
    <w:rsid w:val="00076CB8"/>
    <w:rsid w:val="0007771E"/>
    <w:rsid w:val="00080418"/>
    <w:rsid w:val="00082753"/>
    <w:rsid w:val="000908D9"/>
    <w:rsid w:val="00091CA9"/>
    <w:rsid w:val="000930F7"/>
    <w:rsid w:val="000962FC"/>
    <w:rsid w:val="000A13B5"/>
    <w:rsid w:val="000A140B"/>
    <w:rsid w:val="000A262E"/>
    <w:rsid w:val="000A3C22"/>
    <w:rsid w:val="000A4369"/>
    <w:rsid w:val="000A4622"/>
    <w:rsid w:val="000A56B6"/>
    <w:rsid w:val="000A6C42"/>
    <w:rsid w:val="000A6F4D"/>
    <w:rsid w:val="000A7BC2"/>
    <w:rsid w:val="000B0196"/>
    <w:rsid w:val="000B2475"/>
    <w:rsid w:val="000B39F6"/>
    <w:rsid w:val="000B66E2"/>
    <w:rsid w:val="000C26C3"/>
    <w:rsid w:val="000C2A5A"/>
    <w:rsid w:val="000C4021"/>
    <w:rsid w:val="000C4217"/>
    <w:rsid w:val="000C73A3"/>
    <w:rsid w:val="000C7633"/>
    <w:rsid w:val="000D3977"/>
    <w:rsid w:val="000D5415"/>
    <w:rsid w:val="000D5B88"/>
    <w:rsid w:val="000E6324"/>
    <w:rsid w:val="000E6561"/>
    <w:rsid w:val="000E69F5"/>
    <w:rsid w:val="000F1070"/>
    <w:rsid w:val="000F26C4"/>
    <w:rsid w:val="000F5DE6"/>
    <w:rsid w:val="000F7CF4"/>
    <w:rsid w:val="00106167"/>
    <w:rsid w:val="001114A8"/>
    <w:rsid w:val="001122D6"/>
    <w:rsid w:val="00112FED"/>
    <w:rsid w:val="001138A4"/>
    <w:rsid w:val="001143BE"/>
    <w:rsid w:val="00115D83"/>
    <w:rsid w:val="001160CC"/>
    <w:rsid w:val="0011690A"/>
    <w:rsid w:val="00121CF9"/>
    <w:rsid w:val="00125E34"/>
    <w:rsid w:val="00127673"/>
    <w:rsid w:val="00130E67"/>
    <w:rsid w:val="00133617"/>
    <w:rsid w:val="001367C1"/>
    <w:rsid w:val="00141EF0"/>
    <w:rsid w:val="00142C0D"/>
    <w:rsid w:val="00144DCA"/>
    <w:rsid w:val="00144F11"/>
    <w:rsid w:val="00146509"/>
    <w:rsid w:val="0015155B"/>
    <w:rsid w:val="00154E8A"/>
    <w:rsid w:val="00154F67"/>
    <w:rsid w:val="00157441"/>
    <w:rsid w:val="001601D5"/>
    <w:rsid w:val="00162F9D"/>
    <w:rsid w:val="00165819"/>
    <w:rsid w:val="00165F6A"/>
    <w:rsid w:val="001710BE"/>
    <w:rsid w:val="00171E85"/>
    <w:rsid w:val="001725A0"/>
    <w:rsid w:val="00172964"/>
    <w:rsid w:val="00177B6A"/>
    <w:rsid w:val="001808E6"/>
    <w:rsid w:val="00180C19"/>
    <w:rsid w:val="00180D59"/>
    <w:rsid w:val="00182ACE"/>
    <w:rsid w:val="001865F3"/>
    <w:rsid w:val="0018772C"/>
    <w:rsid w:val="0019272D"/>
    <w:rsid w:val="001930C3"/>
    <w:rsid w:val="00195EB1"/>
    <w:rsid w:val="001971D2"/>
    <w:rsid w:val="001A003D"/>
    <w:rsid w:val="001A2290"/>
    <w:rsid w:val="001A3F70"/>
    <w:rsid w:val="001A52BA"/>
    <w:rsid w:val="001A5BA0"/>
    <w:rsid w:val="001A5E07"/>
    <w:rsid w:val="001A69B7"/>
    <w:rsid w:val="001A7B06"/>
    <w:rsid w:val="001B0FB9"/>
    <w:rsid w:val="001B18BF"/>
    <w:rsid w:val="001B1ACC"/>
    <w:rsid w:val="001B578C"/>
    <w:rsid w:val="001B5B67"/>
    <w:rsid w:val="001C01A1"/>
    <w:rsid w:val="001C0B94"/>
    <w:rsid w:val="001C1979"/>
    <w:rsid w:val="001C2536"/>
    <w:rsid w:val="001C5E09"/>
    <w:rsid w:val="001D1B3C"/>
    <w:rsid w:val="001D27B5"/>
    <w:rsid w:val="001D33B4"/>
    <w:rsid w:val="001D3649"/>
    <w:rsid w:val="001D6261"/>
    <w:rsid w:val="001D7088"/>
    <w:rsid w:val="001D783B"/>
    <w:rsid w:val="001E10A7"/>
    <w:rsid w:val="001E24FB"/>
    <w:rsid w:val="001E4F6B"/>
    <w:rsid w:val="001E67EE"/>
    <w:rsid w:val="001E7180"/>
    <w:rsid w:val="001F10AD"/>
    <w:rsid w:val="001F30B0"/>
    <w:rsid w:val="001F5C78"/>
    <w:rsid w:val="001F7650"/>
    <w:rsid w:val="00201661"/>
    <w:rsid w:val="002024EC"/>
    <w:rsid w:val="00202602"/>
    <w:rsid w:val="00206725"/>
    <w:rsid w:val="0021057D"/>
    <w:rsid w:val="00211403"/>
    <w:rsid w:val="002114CF"/>
    <w:rsid w:val="00214154"/>
    <w:rsid w:val="0021419D"/>
    <w:rsid w:val="002235F6"/>
    <w:rsid w:val="00224C37"/>
    <w:rsid w:val="00230BF8"/>
    <w:rsid w:val="00234CA0"/>
    <w:rsid w:val="00235FBD"/>
    <w:rsid w:val="00236304"/>
    <w:rsid w:val="00240D46"/>
    <w:rsid w:val="00241B84"/>
    <w:rsid w:val="00242AFA"/>
    <w:rsid w:val="00243B85"/>
    <w:rsid w:val="0024534F"/>
    <w:rsid w:val="0025428A"/>
    <w:rsid w:val="00255AA3"/>
    <w:rsid w:val="00257B2C"/>
    <w:rsid w:val="002602A9"/>
    <w:rsid w:val="00264F3E"/>
    <w:rsid w:val="00267E86"/>
    <w:rsid w:val="0027041A"/>
    <w:rsid w:val="00277A1B"/>
    <w:rsid w:val="00285573"/>
    <w:rsid w:val="00290027"/>
    <w:rsid w:val="0029067E"/>
    <w:rsid w:val="002A1A12"/>
    <w:rsid w:val="002A2216"/>
    <w:rsid w:val="002A222E"/>
    <w:rsid w:val="002A6FA7"/>
    <w:rsid w:val="002B040B"/>
    <w:rsid w:val="002B1FF1"/>
    <w:rsid w:val="002B4DEB"/>
    <w:rsid w:val="002B55E0"/>
    <w:rsid w:val="002B5A8F"/>
    <w:rsid w:val="002C21C4"/>
    <w:rsid w:val="002C2CA7"/>
    <w:rsid w:val="002C3F2A"/>
    <w:rsid w:val="002C4165"/>
    <w:rsid w:val="002C4932"/>
    <w:rsid w:val="002C6055"/>
    <w:rsid w:val="002C6104"/>
    <w:rsid w:val="002C7711"/>
    <w:rsid w:val="002C7DCC"/>
    <w:rsid w:val="002D3A3E"/>
    <w:rsid w:val="002D5273"/>
    <w:rsid w:val="002E2923"/>
    <w:rsid w:val="002E2D1A"/>
    <w:rsid w:val="002E484F"/>
    <w:rsid w:val="002E52A8"/>
    <w:rsid w:val="002F5FE2"/>
    <w:rsid w:val="002F6D80"/>
    <w:rsid w:val="0030196C"/>
    <w:rsid w:val="00301B0A"/>
    <w:rsid w:val="003041F6"/>
    <w:rsid w:val="00304279"/>
    <w:rsid w:val="003067AB"/>
    <w:rsid w:val="003131A1"/>
    <w:rsid w:val="0031369E"/>
    <w:rsid w:val="0031505A"/>
    <w:rsid w:val="00315372"/>
    <w:rsid w:val="00316B1A"/>
    <w:rsid w:val="00323814"/>
    <w:rsid w:val="00324229"/>
    <w:rsid w:val="00330534"/>
    <w:rsid w:val="003342CA"/>
    <w:rsid w:val="00334A2A"/>
    <w:rsid w:val="003352BA"/>
    <w:rsid w:val="00336ADC"/>
    <w:rsid w:val="00341D89"/>
    <w:rsid w:val="0034447B"/>
    <w:rsid w:val="003509B4"/>
    <w:rsid w:val="0035111E"/>
    <w:rsid w:val="00351223"/>
    <w:rsid w:val="00352197"/>
    <w:rsid w:val="003559C0"/>
    <w:rsid w:val="003609D2"/>
    <w:rsid w:val="0036409A"/>
    <w:rsid w:val="00366599"/>
    <w:rsid w:val="003753B3"/>
    <w:rsid w:val="0037726A"/>
    <w:rsid w:val="00380113"/>
    <w:rsid w:val="0038052E"/>
    <w:rsid w:val="00383EBB"/>
    <w:rsid w:val="003850CA"/>
    <w:rsid w:val="00385B31"/>
    <w:rsid w:val="00386157"/>
    <w:rsid w:val="00390EB7"/>
    <w:rsid w:val="00396AE3"/>
    <w:rsid w:val="003976C2"/>
    <w:rsid w:val="003A1DCC"/>
    <w:rsid w:val="003A3666"/>
    <w:rsid w:val="003B0E4E"/>
    <w:rsid w:val="003B1E9F"/>
    <w:rsid w:val="003C032E"/>
    <w:rsid w:val="003C6B93"/>
    <w:rsid w:val="003D0159"/>
    <w:rsid w:val="003D06EE"/>
    <w:rsid w:val="003D139E"/>
    <w:rsid w:val="003D1C0C"/>
    <w:rsid w:val="003D4891"/>
    <w:rsid w:val="003D77E6"/>
    <w:rsid w:val="003E03A9"/>
    <w:rsid w:val="003E0A26"/>
    <w:rsid w:val="003E25B3"/>
    <w:rsid w:val="003E2CAD"/>
    <w:rsid w:val="003E6DB3"/>
    <w:rsid w:val="003F3DCF"/>
    <w:rsid w:val="003F401A"/>
    <w:rsid w:val="003F58A2"/>
    <w:rsid w:val="003F6085"/>
    <w:rsid w:val="003F6A2B"/>
    <w:rsid w:val="003F73BC"/>
    <w:rsid w:val="00400BF5"/>
    <w:rsid w:val="004042B2"/>
    <w:rsid w:val="00407409"/>
    <w:rsid w:val="00414F68"/>
    <w:rsid w:val="0041601B"/>
    <w:rsid w:val="0041698D"/>
    <w:rsid w:val="00423B78"/>
    <w:rsid w:val="00423E42"/>
    <w:rsid w:val="004257D4"/>
    <w:rsid w:val="00430667"/>
    <w:rsid w:val="0043296D"/>
    <w:rsid w:val="004341A6"/>
    <w:rsid w:val="00440240"/>
    <w:rsid w:val="004443B6"/>
    <w:rsid w:val="00444FAF"/>
    <w:rsid w:val="00446B46"/>
    <w:rsid w:val="00446F9B"/>
    <w:rsid w:val="004475E3"/>
    <w:rsid w:val="004533D0"/>
    <w:rsid w:val="00457A47"/>
    <w:rsid w:val="004623AB"/>
    <w:rsid w:val="00464D4E"/>
    <w:rsid w:val="00465F2B"/>
    <w:rsid w:val="0047224C"/>
    <w:rsid w:val="00473B06"/>
    <w:rsid w:val="00481092"/>
    <w:rsid w:val="00484BCB"/>
    <w:rsid w:val="00484D03"/>
    <w:rsid w:val="0048557B"/>
    <w:rsid w:val="004875B5"/>
    <w:rsid w:val="00490291"/>
    <w:rsid w:val="004927CD"/>
    <w:rsid w:val="00492A7A"/>
    <w:rsid w:val="00493845"/>
    <w:rsid w:val="00495B8C"/>
    <w:rsid w:val="0049691C"/>
    <w:rsid w:val="00496C34"/>
    <w:rsid w:val="00496F6C"/>
    <w:rsid w:val="00497F8F"/>
    <w:rsid w:val="004A1DD7"/>
    <w:rsid w:val="004A52C8"/>
    <w:rsid w:val="004A5C68"/>
    <w:rsid w:val="004A6962"/>
    <w:rsid w:val="004B10B0"/>
    <w:rsid w:val="004C235A"/>
    <w:rsid w:val="004C248E"/>
    <w:rsid w:val="004C379D"/>
    <w:rsid w:val="004C7BA8"/>
    <w:rsid w:val="004D0153"/>
    <w:rsid w:val="004D592C"/>
    <w:rsid w:val="004D71BA"/>
    <w:rsid w:val="004E2BB2"/>
    <w:rsid w:val="004E40C7"/>
    <w:rsid w:val="004E4585"/>
    <w:rsid w:val="004E4DAF"/>
    <w:rsid w:val="004E4F77"/>
    <w:rsid w:val="004F121B"/>
    <w:rsid w:val="004F25B4"/>
    <w:rsid w:val="004F2EA9"/>
    <w:rsid w:val="004F5063"/>
    <w:rsid w:val="004F70D8"/>
    <w:rsid w:val="004F7861"/>
    <w:rsid w:val="00502013"/>
    <w:rsid w:val="00502E55"/>
    <w:rsid w:val="0050326F"/>
    <w:rsid w:val="0050711C"/>
    <w:rsid w:val="00511316"/>
    <w:rsid w:val="005157FB"/>
    <w:rsid w:val="00520CE0"/>
    <w:rsid w:val="005220C4"/>
    <w:rsid w:val="00522C24"/>
    <w:rsid w:val="0052349E"/>
    <w:rsid w:val="00523B7C"/>
    <w:rsid w:val="00524841"/>
    <w:rsid w:val="00524D79"/>
    <w:rsid w:val="00525C84"/>
    <w:rsid w:val="00526F49"/>
    <w:rsid w:val="0052790D"/>
    <w:rsid w:val="0053110C"/>
    <w:rsid w:val="00531E78"/>
    <w:rsid w:val="00532AE6"/>
    <w:rsid w:val="005341E7"/>
    <w:rsid w:val="0053763C"/>
    <w:rsid w:val="00540BA9"/>
    <w:rsid w:val="00542DB5"/>
    <w:rsid w:val="00543105"/>
    <w:rsid w:val="00543354"/>
    <w:rsid w:val="00544208"/>
    <w:rsid w:val="00544A4F"/>
    <w:rsid w:val="00545BB4"/>
    <w:rsid w:val="00545BD2"/>
    <w:rsid w:val="00546380"/>
    <w:rsid w:val="00547786"/>
    <w:rsid w:val="00550AD9"/>
    <w:rsid w:val="00550ED2"/>
    <w:rsid w:val="00553691"/>
    <w:rsid w:val="0055428F"/>
    <w:rsid w:val="0055772D"/>
    <w:rsid w:val="005602EF"/>
    <w:rsid w:val="005615A6"/>
    <w:rsid w:val="00561F2F"/>
    <w:rsid w:val="00563B44"/>
    <w:rsid w:val="00564F03"/>
    <w:rsid w:val="00567394"/>
    <w:rsid w:val="005709EE"/>
    <w:rsid w:val="00572407"/>
    <w:rsid w:val="00580BFC"/>
    <w:rsid w:val="00581C60"/>
    <w:rsid w:val="005842F7"/>
    <w:rsid w:val="00584B33"/>
    <w:rsid w:val="00590DE1"/>
    <w:rsid w:val="005925DB"/>
    <w:rsid w:val="00593BC2"/>
    <w:rsid w:val="005971B1"/>
    <w:rsid w:val="00597AAC"/>
    <w:rsid w:val="005A125B"/>
    <w:rsid w:val="005A3DB9"/>
    <w:rsid w:val="005A4B2D"/>
    <w:rsid w:val="005A5E69"/>
    <w:rsid w:val="005A631F"/>
    <w:rsid w:val="005A799E"/>
    <w:rsid w:val="005B3327"/>
    <w:rsid w:val="005B5B00"/>
    <w:rsid w:val="005C0551"/>
    <w:rsid w:val="005C12FF"/>
    <w:rsid w:val="005C1A15"/>
    <w:rsid w:val="005C1D8C"/>
    <w:rsid w:val="005C580C"/>
    <w:rsid w:val="005D272D"/>
    <w:rsid w:val="005D27AD"/>
    <w:rsid w:val="005D335A"/>
    <w:rsid w:val="005D6D6D"/>
    <w:rsid w:val="005D7183"/>
    <w:rsid w:val="005E1C06"/>
    <w:rsid w:val="005E1C26"/>
    <w:rsid w:val="005E3012"/>
    <w:rsid w:val="005E3A2D"/>
    <w:rsid w:val="005E43E7"/>
    <w:rsid w:val="005E58E5"/>
    <w:rsid w:val="005F11FB"/>
    <w:rsid w:val="005F3BAC"/>
    <w:rsid w:val="005F57F8"/>
    <w:rsid w:val="006018A3"/>
    <w:rsid w:val="00603530"/>
    <w:rsid w:val="00605C47"/>
    <w:rsid w:val="00606670"/>
    <w:rsid w:val="006100ED"/>
    <w:rsid w:val="00610B0D"/>
    <w:rsid w:val="00613230"/>
    <w:rsid w:val="00614E9F"/>
    <w:rsid w:val="00615080"/>
    <w:rsid w:val="00620561"/>
    <w:rsid w:val="00620F88"/>
    <w:rsid w:val="00623609"/>
    <w:rsid w:val="00625097"/>
    <w:rsid w:val="00630734"/>
    <w:rsid w:val="00631106"/>
    <w:rsid w:val="006313BA"/>
    <w:rsid w:val="00633F32"/>
    <w:rsid w:val="00636908"/>
    <w:rsid w:val="00640C16"/>
    <w:rsid w:val="00640F02"/>
    <w:rsid w:val="00642B6D"/>
    <w:rsid w:val="00642E6A"/>
    <w:rsid w:val="00643DF8"/>
    <w:rsid w:val="00645711"/>
    <w:rsid w:val="006472E0"/>
    <w:rsid w:val="00647DBE"/>
    <w:rsid w:val="00650B54"/>
    <w:rsid w:val="00650BA8"/>
    <w:rsid w:val="00657140"/>
    <w:rsid w:val="00662C99"/>
    <w:rsid w:val="00665843"/>
    <w:rsid w:val="00665FF1"/>
    <w:rsid w:val="00676007"/>
    <w:rsid w:val="00676667"/>
    <w:rsid w:val="006766C8"/>
    <w:rsid w:val="00681ECB"/>
    <w:rsid w:val="0068240F"/>
    <w:rsid w:val="006825D6"/>
    <w:rsid w:val="00684362"/>
    <w:rsid w:val="00684996"/>
    <w:rsid w:val="0068509F"/>
    <w:rsid w:val="00691791"/>
    <w:rsid w:val="0069631E"/>
    <w:rsid w:val="006964DC"/>
    <w:rsid w:val="006A79C4"/>
    <w:rsid w:val="006B0136"/>
    <w:rsid w:val="006B16B0"/>
    <w:rsid w:val="006B3306"/>
    <w:rsid w:val="006B3B0A"/>
    <w:rsid w:val="006B44BF"/>
    <w:rsid w:val="006B48F4"/>
    <w:rsid w:val="006B4D86"/>
    <w:rsid w:val="006B6CF0"/>
    <w:rsid w:val="006B6DFE"/>
    <w:rsid w:val="006B7559"/>
    <w:rsid w:val="006B7BBA"/>
    <w:rsid w:val="006C56E3"/>
    <w:rsid w:val="006C7743"/>
    <w:rsid w:val="006C7C6A"/>
    <w:rsid w:val="006D0DBB"/>
    <w:rsid w:val="006E4DF9"/>
    <w:rsid w:val="006E6764"/>
    <w:rsid w:val="006E7C7B"/>
    <w:rsid w:val="006F0302"/>
    <w:rsid w:val="006F0AB7"/>
    <w:rsid w:val="006F0B41"/>
    <w:rsid w:val="006F0EB9"/>
    <w:rsid w:val="006F1724"/>
    <w:rsid w:val="0070334B"/>
    <w:rsid w:val="00706D31"/>
    <w:rsid w:val="00707C98"/>
    <w:rsid w:val="00707F1D"/>
    <w:rsid w:val="00711E71"/>
    <w:rsid w:val="007122D8"/>
    <w:rsid w:val="007123B6"/>
    <w:rsid w:val="00713DD1"/>
    <w:rsid w:val="007159AF"/>
    <w:rsid w:val="00716D08"/>
    <w:rsid w:val="007171F1"/>
    <w:rsid w:val="00717691"/>
    <w:rsid w:val="00720E18"/>
    <w:rsid w:val="00721028"/>
    <w:rsid w:val="00721823"/>
    <w:rsid w:val="00722EF4"/>
    <w:rsid w:val="007242EE"/>
    <w:rsid w:val="00724771"/>
    <w:rsid w:val="00724AAB"/>
    <w:rsid w:val="0072623F"/>
    <w:rsid w:val="0072669D"/>
    <w:rsid w:val="00726E97"/>
    <w:rsid w:val="00730D18"/>
    <w:rsid w:val="00731589"/>
    <w:rsid w:val="007327CF"/>
    <w:rsid w:val="00732CC5"/>
    <w:rsid w:val="007344FE"/>
    <w:rsid w:val="00735185"/>
    <w:rsid w:val="00735401"/>
    <w:rsid w:val="00735454"/>
    <w:rsid w:val="00736730"/>
    <w:rsid w:val="00740639"/>
    <w:rsid w:val="00740780"/>
    <w:rsid w:val="007422A0"/>
    <w:rsid w:val="007436B2"/>
    <w:rsid w:val="0074383E"/>
    <w:rsid w:val="00751509"/>
    <w:rsid w:val="007515C1"/>
    <w:rsid w:val="00753C45"/>
    <w:rsid w:val="00761650"/>
    <w:rsid w:val="00761CE6"/>
    <w:rsid w:val="00762060"/>
    <w:rsid w:val="00762094"/>
    <w:rsid w:val="00762361"/>
    <w:rsid w:val="007715FC"/>
    <w:rsid w:val="007729A4"/>
    <w:rsid w:val="00772B48"/>
    <w:rsid w:val="00775059"/>
    <w:rsid w:val="00777875"/>
    <w:rsid w:val="00780377"/>
    <w:rsid w:val="007806A6"/>
    <w:rsid w:val="00782479"/>
    <w:rsid w:val="0078286F"/>
    <w:rsid w:val="0078443E"/>
    <w:rsid w:val="007864C2"/>
    <w:rsid w:val="007926C6"/>
    <w:rsid w:val="007938CC"/>
    <w:rsid w:val="007941C3"/>
    <w:rsid w:val="00797731"/>
    <w:rsid w:val="007978F7"/>
    <w:rsid w:val="007A356F"/>
    <w:rsid w:val="007A3570"/>
    <w:rsid w:val="007A4B8D"/>
    <w:rsid w:val="007A770A"/>
    <w:rsid w:val="007A7EE7"/>
    <w:rsid w:val="007B028A"/>
    <w:rsid w:val="007B2827"/>
    <w:rsid w:val="007B45A8"/>
    <w:rsid w:val="007B5F9D"/>
    <w:rsid w:val="007B76E1"/>
    <w:rsid w:val="007C14B0"/>
    <w:rsid w:val="007C20FC"/>
    <w:rsid w:val="007C285A"/>
    <w:rsid w:val="007C3436"/>
    <w:rsid w:val="007C400D"/>
    <w:rsid w:val="007C6475"/>
    <w:rsid w:val="007C692D"/>
    <w:rsid w:val="007C7C83"/>
    <w:rsid w:val="007C7FCB"/>
    <w:rsid w:val="007D0622"/>
    <w:rsid w:val="007D155E"/>
    <w:rsid w:val="007D2318"/>
    <w:rsid w:val="007D2D44"/>
    <w:rsid w:val="007D491B"/>
    <w:rsid w:val="007E5748"/>
    <w:rsid w:val="007E6D3A"/>
    <w:rsid w:val="007E77B9"/>
    <w:rsid w:val="007F02C6"/>
    <w:rsid w:val="007F39BF"/>
    <w:rsid w:val="007F447E"/>
    <w:rsid w:val="007F4BD0"/>
    <w:rsid w:val="007F54C5"/>
    <w:rsid w:val="007F5BBD"/>
    <w:rsid w:val="007F68F7"/>
    <w:rsid w:val="00800635"/>
    <w:rsid w:val="0080186C"/>
    <w:rsid w:val="008035E3"/>
    <w:rsid w:val="008052DE"/>
    <w:rsid w:val="00811898"/>
    <w:rsid w:val="00811994"/>
    <w:rsid w:val="008138E4"/>
    <w:rsid w:val="00813CD9"/>
    <w:rsid w:val="00814226"/>
    <w:rsid w:val="00815957"/>
    <w:rsid w:val="0082219B"/>
    <w:rsid w:val="00826AF5"/>
    <w:rsid w:val="00832C85"/>
    <w:rsid w:val="0083341D"/>
    <w:rsid w:val="00833DAE"/>
    <w:rsid w:val="008352D7"/>
    <w:rsid w:val="008366B7"/>
    <w:rsid w:val="00836DE5"/>
    <w:rsid w:val="00840538"/>
    <w:rsid w:val="00841418"/>
    <w:rsid w:val="00842E02"/>
    <w:rsid w:val="00843685"/>
    <w:rsid w:val="00844474"/>
    <w:rsid w:val="00850987"/>
    <w:rsid w:val="008527AF"/>
    <w:rsid w:val="008530D3"/>
    <w:rsid w:val="00853298"/>
    <w:rsid w:val="00855272"/>
    <w:rsid w:val="00857C67"/>
    <w:rsid w:val="00863BDF"/>
    <w:rsid w:val="008658F1"/>
    <w:rsid w:val="00866418"/>
    <w:rsid w:val="00866E39"/>
    <w:rsid w:val="008723F3"/>
    <w:rsid w:val="008755B6"/>
    <w:rsid w:val="00876974"/>
    <w:rsid w:val="0087783E"/>
    <w:rsid w:val="00880F19"/>
    <w:rsid w:val="00881200"/>
    <w:rsid w:val="00882AA8"/>
    <w:rsid w:val="00885555"/>
    <w:rsid w:val="00886DD4"/>
    <w:rsid w:val="00886F9C"/>
    <w:rsid w:val="00894CCA"/>
    <w:rsid w:val="00895229"/>
    <w:rsid w:val="008A1532"/>
    <w:rsid w:val="008A18CF"/>
    <w:rsid w:val="008A4B59"/>
    <w:rsid w:val="008A51B9"/>
    <w:rsid w:val="008A7A51"/>
    <w:rsid w:val="008B249F"/>
    <w:rsid w:val="008B4DB0"/>
    <w:rsid w:val="008B5900"/>
    <w:rsid w:val="008C051F"/>
    <w:rsid w:val="008C53BF"/>
    <w:rsid w:val="008C5891"/>
    <w:rsid w:val="008C74A4"/>
    <w:rsid w:val="008D4E15"/>
    <w:rsid w:val="008D68A0"/>
    <w:rsid w:val="008D6AED"/>
    <w:rsid w:val="008D6EC3"/>
    <w:rsid w:val="008E0BCF"/>
    <w:rsid w:val="008E7425"/>
    <w:rsid w:val="008F1A8F"/>
    <w:rsid w:val="008F2FB3"/>
    <w:rsid w:val="008F4515"/>
    <w:rsid w:val="008F5243"/>
    <w:rsid w:val="008F6ED0"/>
    <w:rsid w:val="00901D05"/>
    <w:rsid w:val="009028A2"/>
    <w:rsid w:val="009034FE"/>
    <w:rsid w:val="009054EC"/>
    <w:rsid w:val="009069B8"/>
    <w:rsid w:val="009132C8"/>
    <w:rsid w:val="00913A39"/>
    <w:rsid w:val="00913CC6"/>
    <w:rsid w:val="00913DE6"/>
    <w:rsid w:val="00915F74"/>
    <w:rsid w:val="00916A34"/>
    <w:rsid w:val="00922EBD"/>
    <w:rsid w:val="00925E99"/>
    <w:rsid w:val="009263CD"/>
    <w:rsid w:val="00926D38"/>
    <w:rsid w:val="00926E11"/>
    <w:rsid w:val="00930451"/>
    <w:rsid w:val="009322D9"/>
    <w:rsid w:val="009329FC"/>
    <w:rsid w:val="00934D3E"/>
    <w:rsid w:val="00937425"/>
    <w:rsid w:val="009375A8"/>
    <w:rsid w:val="00940373"/>
    <w:rsid w:val="00943AD8"/>
    <w:rsid w:val="00945271"/>
    <w:rsid w:val="009473A0"/>
    <w:rsid w:val="0094787A"/>
    <w:rsid w:val="00950C22"/>
    <w:rsid w:val="0095301C"/>
    <w:rsid w:val="00957DF7"/>
    <w:rsid w:val="009612C7"/>
    <w:rsid w:val="00962516"/>
    <w:rsid w:val="009655D5"/>
    <w:rsid w:val="0097030C"/>
    <w:rsid w:val="0097301F"/>
    <w:rsid w:val="009735C7"/>
    <w:rsid w:val="00974380"/>
    <w:rsid w:val="0097449D"/>
    <w:rsid w:val="00976370"/>
    <w:rsid w:val="009764CA"/>
    <w:rsid w:val="00982A0A"/>
    <w:rsid w:val="00983343"/>
    <w:rsid w:val="0098429B"/>
    <w:rsid w:val="00985DB8"/>
    <w:rsid w:val="009905E6"/>
    <w:rsid w:val="00990C35"/>
    <w:rsid w:val="009925A4"/>
    <w:rsid w:val="00993CCE"/>
    <w:rsid w:val="009940DD"/>
    <w:rsid w:val="009956FA"/>
    <w:rsid w:val="00996412"/>
    <w:rsid w:val="009A14D0"/>
    <w:rsid w:val="009A1550"/>
    <w:rsid w:val="009A1998"/>
    <w:rsid w:val="009A2C04"/>
    <w:rsid w:val="009A4C8F"/>
    <w:rsid w:val="009A7595"/>
    <w:rsid w:val="009B0CAA"/>
    <w:rsid w:val="009B1D56"/>
    <w:rsid w:val="009C1326"/>
    <w:rsid w:val="009C14FE"/>
    <w:rsid w:val="009C730F"/>
    <w:rsid w:val="009C7E88"/>
    <w:rsid w:val="009D1B88"/>
    <w:rsid w:val="009D3255"/>
    <w:rsid w:val="009D7554"/>
    <w:rsid w:val="009D7AE3"/>
    <w:rsid w:val="009E04F9"/>
    <w:rsid w:val="009E5928"/>
    <w:rsid w:val="009E5A6E"/>
    <w:rsid w:val="009E6B48"/>
    <w:rsid w:val="009E70B3"/>
    <w:rsid w:val="00A00732"/>
    <w:rsid w:val="00A02942"/>
    <w:rsid w:val="00A03AF3"/>
    <w:rsid w:val="00A053FF"/>
    <w:rsid w:val="00A0656F"/>
    <w:rsid w:val="00A10205"/>
    <w:rsid w:val="00A11222"/>
    <w:rsid w:val="00A1260C"/>
    <w:rsid w:val="00A14C63"/>
    <w:rsid w:val="00A14EEE"/>
    <w:rsid w:val="00A15BBF"/>
    <w:rsid w:val="00A16BC7"/>
    <w:rsid w:val="00A21AAB"/>
    <w:rsid w:val="00A223CF"/>
    <w:rsid w:val="00A22F5C"/>
    <w:rsid w:val="00A23A2B"/>
    <w:rsid w:val="00A24E35"/>
    <w:rsid w:val="00A25A52"/>
    <w:rsid w:val="00A30DC9"/>
    <w:rsid w:val="00A31518"/>
    <w:rsid w:val="00A349F9"/>
    <w:rsid w:val="00A365D3"/>
    <w:rsid w:val="00A37C55"/>
    <w:rsid w:val="00A43CB5"/>
    <w:rsid w:val="00A47DFE"/>
    <w:rsid w:val="00A512A3"/>
    <w:rsid w:val="00A5312E"/>
    <w:rsid w:val="00A56442"/>
    <w:rsid w:val="00A56C07"/>
    <w:rsid w:val="00A57F7C"/>
    <w:rsid w:val="00A62A00"/>
    <w:rsid w:val="00A6368A"/>
    <w:rsid w:val="00A64736"/>
    <w:rsid w:val="00A65502"/>
    <w:rsid w:val="00A708D6"/>
    <w:rsid w:val="00A71058"/>
    <w:rsid w:val="00A749FC"/>
    <w:rsid w:val="00A75FA4"/>
    <w:rsid w:val="00A77AE1"/>
    <w:rsid w:val="00A77F50"/>
    <w:rsid w:val="00A81EB0"/>
    <w:rsid w:val="00A829CA"/>
    <w:rsid w:val="00A82BEA"/>
    <w:rsid w:val="00A82C8B"/>
    <w:rsid w:val="00A836C9"/>
    <w:rsid w:val="00A844A3"/>
    <w:rsid w:val="00A853C9"/>
    <w:rsid w:val="00A86876"/>
    <w:rsid w:val="00A92BD0"/>
    <w:rsid w:val="00A931C2"/>
    <w:rsid w:val="00A94D41"/>
    <w:rsid w:val="00A976F7"/>
    <w:rsid w:val="00AA072D"/>
    <w:rsid w:val="00AA2526"/>
    <w:rsid w:val="00AA2FAA"/>
    <w:rsid w:val="00AA35EA"/>
    <w:rsid w:val="00AA7E44"/>
    <w:rsid w:val="00AB2B5E"/>
    <w:rsid w:val="00AB4D38"/>
    <w:rsid w:val="00AB6E39"/>
    <w:rsid w:val="00AB7109"/>
    <w:rsid w:val="00AB74A4"/>
    <w:rsid w:val="00AC21FE"/>
    <w:rsid w:val="00AC27DB"/>
    <w:rsid w:val="00AD4622"/>
    <w:rsid w:val="00AD47CC"/>
    <w:rsid w:val="00AD4D2D"/>
    <w:rsid w:val="00AE0A34"/>
    <w:rsid w:val="00AE2B1A"/>
    <w:rsid w:val="00AE60D8"/>
    <w:rsid w:val="00AE659A"/>
    <w:rsid w:val="00AE6703"/>
    <w:rsid w:val="00AE71AC"/>
    <w:rsid w:val="00B01835"/>
    <w:rsid w:val="00B06820"/>
    <w:rsid w:val="00B07306"/>
    <w:rsid w:val="00B20B7A"/>
    <w:rsid w:val="00B220B8"/>
    <w:rsid w:val="00B23618"/>
    <w:rsid w:val="00B253D2"/>
    <w:rsid w:val="00B266DB"/>
    <w:rsid w:val="00B2722B"/>
    <w:rsid w:val="00B2786E"/>
    <w:rsid w:val="00B310BA"/>
    <w:rsid w:val="00B3147C"/>
    <w:rsid w:val="00B3322D"/>
    <w:rsid w:val="00B34234"/>
    <w:rsid w:val="00B34F0A"/>
    <w:rsid w:val="00B35809"/>
    <w:rsid w:val="00B44589"/>
    <w:rsid w:val="00B52800"/>
    <w:rsid w:val="00B53471"/>
    <w:rsid w:val="00B554AD"/>
    <w:rsid w:val="00B5585E"/>
    <w:rsid w:val="00B56DFF"/>
    <w:rsid w:val="00B579BB"/>
    <w:rsid w:val="00B57BAD"/>
    <w:rsid w:val="00B60F5D"/>
    <w:rsid w:val="00B61691"/>
    <w:rsid w:val="00B626EC"/>
    <w:rsid w:val="00B634DF"/>
    <w:rsid w:val="00B63ED4"/>
    <w:rsid w:val="00B65F1A"/>
    <w:rsid w:val="00B711CF"/>
    <w:rsid w:val="00B713BD"/>
    <w:rsid w:val="00B73590"/>
    <w:rsid w:val="00B757CD"/>
    <w:rsid w:val="00B762D1"/>
    <w:rsid w:val="00B8258A"/>
    <w:rsid w:val="00B8329D"/>
    <w:rsid w:val="00B83EF8"/>
    <w:rsid w:val="00B87E6D"/>
    <w:rsid w:val="00B947FA"/>
    <w:rsid w:val="00B954A4"/>
    <w:rsid w:val="00BA0369"/>
    <w:rsid w:val="00BA1191"/>
    <w:rsid w:val="00BA2F24"/>
    <w:rsid w:val="00BA4592"/>
    <w:rsid w:val="00BA50B0"/>
    <w:rsid w:val="00BA5DDC"/>
    <w:rsid w:val="00BA67E7"/>
    <w:rsid w:val="00BB4958"/>
    <w:rsid w:val="00BB4A4B"/>
    <w:rsid w:val="00BB4B5A"/>
    <w:rsid w:val="00BB50E7"/>
    <w:rsid w:val="00BB59FA"/>
    <w:rsid w:val="00BC189B"/>
    <w:rsid w:val="00BD08E7"/>
    <w:rsid w:val="00BD1CBE"/>
    <w:rsid w:val="00BD3F35"/>
    <w:rsid w:val="00BD6BE3"/>
    <w:rsid w:val="00BD7367"/>
    <w:rsid w:val="00BD74FB"/>
    <w:rsid w:val="00BD7A93"/>
    <w:rsid w:val="00BE4D6D"/>
    <w:rsid w:val="00BE5EFC"/>
    <w:rsid w:val="00BF0394"/>
    <w:rsid w:val="00BF04E4"/>
    <w:rsid w:val="00BF45EB"/>
    <w:rsid w:val="00BF46BC"/>
    <w:rsid w:val="00BF5983"/>
    <w:rsid w:val="00C01FE9"/>
    <w:rsid w:val="00C03018"/>
    <w:rsid w:val="00C0372C"/>
    <w:rsid w:val="00C06B1A"/>
    <w:rsid w:val="00C10B32"/>
    <w:rsid w:val="00C12D15"/>
    <w:rsid w:val="00C14F79"/>
    <w:rsid w:val="00C15377"/>
    <w:rsid w:val="00C30060"/>
    <w:rsid w:val="00C31AC9"/>
    <w:rsid w:val="00C4232A"/>
    <w:rsid w:val="00C443FF"/>
    <w:rsid w:val="00C51F55"/>
    <w:rsid w:val="00C528A0"/>
    <w:rsid w:val="00C55793"/>
    <w:rsid w:val="00C63D15"/>
    <w:rsid w:val="00C64DB0"/>
    <w:rsid w:val="00C66FD6"/>
    <w:rsid w:val="00C712AE"/>
    <w:rsid w:val="00C76C4E"/>
    <w:rsid w:val="00C7733D"/>
    <w:rsid w:val="00C77A2E"/>
    <w:rsid w:val="00C80050"/>
    <w:rsid w:val="00C84AB1"/>
    <w:rsid w:val="00C855A8"/>
    <w:rsid w:val="00C91655"/>
    <w:rsid w:val="00C937CE"/>
    <w:rsid w:val="00C94357"/>
    <w:rsid w:val="00C94D7A"/>
    <w:rsid w:val="00CA0C65"/>
    <w:rsid w:val="00CA1F29"/>
    <w:rsid w:val="00CA56F7"/>
    <w:rsid w:val="00CA743D"/>
    <w:rsid w:val="00CB021D"/>
    <w:rsid w:val="00CB0E83"/>
    <w:rsid w:val="00CB2207"/>
    <w:rsid w:val="00CB3D2A"/>
    <w:rsid w:val="00CB71F2"/>
    <w:rsid w:val="00CC3C9A"/>
    <w:rsid w:val="00CC5DC4"/>
    <w:rsid w:val="00CC6BF4"/>
    <w:rsid w:val="00CD2307"/>
    <w:rsid w:val="00CD23E5"/>
    <w:rsid w:val="00CD2ED2"/>
    <w:rsid w:val="00CD3BF9"/>
    <w:rsid w:val="00CD6AC8"/>
    <w:rsid w:val="00CE0DF1"/>
    <w:rsid w:val="00CE3800"/>
    <w:rsid w:val="00CE5A3F"/>
    <w:rsid w:val="00CE5C7E"/>
    <w:rsid w:val="00CF2DEE"/>
    <w:rsid w:val="00CF30C3"/>
    <w:rsid w:val="00CF4093"/>
    <w:rsid w:val="00CF740F"/>
    <w:rsid w:val="00D104C6"/>
    <w:rsid w:val="00D11D2A"/>
    <w:rsid w:val="00D1236F"/>
    <w:rsid w:val="00D13D76"/>
    <w:rsid w:val="00D14AAD"/>
    <w:rsid w:val="00D17BF6"/>
    <w:rsid w:val="00D20CF3"/>
    <w:rsid w:val="00D246E1"/>
    <w:rsid w:val="00D24814"/>
    <w:rsid w:val="00D2702F"/>
    <w:rsid w:val="00D275AE"/>
    <w:rsid w:val="00D35893"/>
    <w:rsid w:val="00D37BFB"/>
    <w:rsid w:val="00D4102C"/>
    <w:rsid w:val="00D41362"/>
    <w:rsid w:val="00D43572"/>
    <w:rsid w:val="00D47820"/>
    <w:rsid w:val="00D55A6A"/>
    <w:rsid w:val="00D61280"/>
    <w:rsid w:val="00D61BE6"/>
    <w:rsid w:val="00D62626"/>
    <w:rsid w:val="00D629EB"/>
    <w:rsid w:val="00D64AAC"/>
    <w:rsid w:val="00D6648E"/>
    <w:rsid w:val="00D666F0"/>
    <w:rsid w:val="00D67436"/>
    <w:rsid w:val="00D67508"/>
    <w:rsid w:val="00D71D7F"/>
    <w:rsid w:val="00D76632"/>
    <w:rsid w:val="00D80758"/>
    <w:rsid w:val="00D83514"/>
    <w:rsid w:val="00D84AA3"/>
    <w:rsid w:val="00D85382"/>
    <w:rsid w:val="00D87533"/>
    <w:rsid w:val="00D93B7D"/>
    <w:rsid w:val="00D965B5"/>
    <w:rsid w:val="00DA0A4E"/>
    <w:rsid w:val="00DA3DC3"/>
    <w:rsid w:val="00DA66FB"/>
    <w:rsid w:val="00DB1DEE"/>
    <w:rsid w:val="00DB59D3"/>
    <w:rsid w:val="00DB6650"/>
    <w:rsid w:val="00DB76BA"/>
    <w:rsid w:val="00DB7A4F"/>
    <w:rsid w:val="00DB7DE1"/>
    <w:rsid w:val="00DB7E76"/>
    <w:rsid w:val="00DC0648"/>
    <w:rsid w:val="00DC0F52"/>
    <w:rsid w:val="00DC2964"/>
    <w:rsid w:val="00DC7BBC"/>
    <w:rsid w:val="00DD18B1"/>
    <w:rsid w:val="00DD3D2D"/>
    <w:rsid w:val="00DD6C1A"/>
    <w:rsid w:val="00DD7903"/>
    <w:rsid w:val="00DE2689"/>
    <w:rsid w:val="00DF56BF"/>
    <w:rsid w:val="00E004D5"/>
    <w:rsid w:val="00E043C8"/>
    <w:rsid w:val="00E055A4"/>
    <w:rsid w:val="00E06005"/>
    <w:rsid w:val="00E12A19"/>
    <w:rsid w:val="00E137F6"/>
    <w:rsid w:val="00E14B30"/>
    <w:rsid w:val="00E14D4B"/>
    <w:rsid w:val="00E16ADA"/>
    <w:rsid w:val="00E16ECB"/>
    <w:rsid w:val="00E1797A"/>
    <w:rsid w:val="00E17EF2"/>
    <w:rsid w:val="00E209AB"/>
    <w:rsid w:val="00E31D13"/>
    <w:rsid w:val="00E4058C"/>
    <w:rsid w:val="00E407D4"/>
    <w:rsid w:val="00E452EC"/>
    <w:rsid w:val="00E4544C"/>
    <w:rsid w:val="00E45A6C"/>
    <w:rsid w:val="00E500BF"/>
    <w:rsid w:val="00E5092A"/>
    <w:rsid w:val="00E5115E"/>
    <w:rsid w:val="00E53CA7"/>
    <w:rsid w:val="00E55D25"/>
    <w:rsid w:val="00E55DC4"/>
    <w:rsid w:val="00E6016C"/>
    <w:rsid w:val="00E61817"/>
    <w:rsid w:val="00E64891"/>
    <w:rsid w:val="00E675E9"/>
    <w:rsid w:val="00E75F17"/>
    <w:rsid w:val="00E77BBC"/>
    <w:rsid w:val="00E8154E"/>
    <w:rsid w:val="00E81FF9"/>
    <w:rsid w:val="00E824B2"/>
    <w:rsid w:val="00E8471C"/>
    <w:rsid w:val="00E848AD"/>
    <w:rsid w:val="00E9186C"/>
    <w:rsid w:val="00E92C3E"/>
    <w:rsid w:val="00E931D0"/>
    <w:rsid w:val="00E97336"/>
    <w:rsid w:val="00E97D2C"/>
    <w:rsid w:val="00EA09ED"/>
    <w:rsid w:val="00EA32D4"/>
    <w:rsid w:val="00EA4282"/>
    <w:rsid w:val="00EA6D60"/>
    <w:rsid w:val="00EA7892"/>
    <w:rsid w:val="00EB058A"/>
    <w:rsid w:val="00EB3BD1"/>
    <w:rsid w:val="00EB45DE"/>
    <w:rsid w:val="00EB657F"/>
    <w:rsid w:val="00EB7496"/>
    <w:rsid w:val="00EC11CF"/>
    <w:rsid w:val="00EC34B1"/>
    <w:rsid w:val="00EC43BE"/>
    <w:rsid w:val="00EC6CE8"/>
    <w:rsid w:val="00ED07F8"/>
    <w:rsid w:val="00ED0897"/>
    <w:rsid w:val="00ED2D77"/>
    <w:rsid w:val="00ED34A1"/>
    <w:rsid w:val="00ED5652"/>
    <w:rsid w:val="00ED5BED"/>
    <w:rsid w:val="00ED7DDA"/>
    <w:rsid w:val="00EE06C7"/>
    <w:rsid w:val="00EE1088"/>
    <w:rsid w:val="00EE2538"/>
    <w:rsid w:val="00EE2DDE"/>
    <w:rsid w:val="00EE3DC4"/>
    <w:rsid w:val="00EE3FB2"/>
    <w:rsid w:val="00EE49EF"/>
    <w:rsid w:val="00EE569B"/>
    <w:rsid w:val="00EF2580"/>
    <w:rsid w:val="00EF6532"/>
    <w:rsid w:val="00EF7ADD"/>
    <w:rsid w:val="00F01CBC"/>
    <w:rsid w:val="00F027BA"/>
    <w:rsid w:val="00F10380"/>
    <w:rsid w:val="00F135F8"/>
    <w:rsid w:val="00F137B8"/>
    <w:rsid w:val="00F16321"/>
    <w:rsid w:val="00F2098D"/>
    <w:rsid w:val="00F20AC1"/>
    <w:rsid w:val="00F210A4"/>
    <w:rsid w:val="00F22B09"/>
    <w:rsid w:val="00F26848"/>
    <w:rsid w:val="00F27A6A"/>
    <w:rsid w:val="00F308B5"/>
    <w:rsid w:val="00F34E71"/>
    <w:rsid w:val="00F36B26"/>
    <w:rsid w:val="00F3700B"/>
    <w:rsid w:val="00F37346"/>
    <w:rsid w:val="00F40A6A"/>
    <w:rsid w:val="00F41471"/>
    <w:rsid w:val="00F43C10"/>
    <w:rsid w:val="00F4411F"/>
    <w:rsid w:val="00F45010"/>
    <w:rsid w:val="00F46029"/>
    <w:rsid w:val="00F5690C"/>
    <w:rsid w:val="00F6123B"/>
    <w:rsid w:val="00F61E0F"/>
    <w:rsid w:val="00F63F98"/>
    <w:rsid w:val="00F64A0A"/>
    <w:rsid w:val="00F65942"/>
    <w:rsid w:val="00F72CB5"/>
    <w:rsid w:val="00F75533"/>
    <w:rsid w:val="00F75656"/>
    <w:rsid w:val="00F8059A"/>
    <w:rsid w:val="00F80906"/>
    <w:rsid w:val="00F81A02"/>
    <w:rsid w:val="00F81E42"/>
    <w:rsid w:val="00F836DC"/>
    <w:rsid w:val="00F843E0"/>
    <w:rsid w:val="00F84E10"/>
    <w:rsid w:val="00F87DE8"/>
    <w:rsid w:val="00F91F02"/>
    <w:rsid w:val="00F93713"/>
    <w:rsid w:val="00F937BD"/>
    <w:rsid w:val="00F94056"/>
    <w:rsid w:val="00F9407C"/>
    <w:rsid w:val="00F94969"/>
    <w:rsid w:val="00F96F8E"/>
    <w:rsid w:val="00F97F33"/>
    <w:rsid w:val="00FA25B9"/>
    <w:rsid w:val="00FA2EB2"/>
    <w:rsid w:val="00FA48E2"/>
    <w:rsid w:val="00FA532C"/>
    <w:rsid w:val="00FB166A"/>
    <w:rsid w:val="00FB227A"/>
    <w:rsid w:val="00FB45F3"/>
    <w:rsid w:val="00FB47BC"/>
    <w:rsid w:val="00FC305F"/>
    <w:rsid w:val="00FC58A0"/>
    <w:rsid w:val="00FC5CA5"/>
    <w:rsid w:val="00FC6436"/>
    <w:rsid w:val="00FD4521"/>
    <w:rsid w:val="00FE2DC4"/>
    <w:rsid w:val="00FE6886"/>
    <w:rsid w:val="00FE7234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D25D5-5374-4673-9DE6-240316AF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6313BA"/>
    <w:pPr>
      <w:autoSpaceDE w:val="0"/>
      <w:autoSpaceDN w:val="0"/>
      <w:adjustRightInd w:val="0"/>
      <w:spacing w:line="352" w:lineRule="atLeast"/>
      <w:jc w:val="center"/>
      <w:textAlignment w:val="center"/>
    </w:pPr>
    <w:rPr>
      <w:b/>
      <w:bCs/>
      <w:color w:val="000000"/>
      <w:sz w:val="30"/>
      <w:szCs w:val="30"/>
    </w:rPr>
  </w:style>
  <w:style w:type="paragraph" w:customStyle="1" w:styleId="a4">
    <w:name w:val="автор"/>
    <w:basedOn w:val="a"/>
    <w:uiPriority w:val="99"/>
    <w:rsid w:val="006313BA"/>
    <w:pPr>
      <w:suppressAutoHyphens/>
      <w:autoSpaceDE w:val="0"/>
      <w:autoSpaceDN w:val="0"/>
      <w:adjustRightInd w:val="0"/>
      <w:spacing w:before="113" w:line="292" w:lineRule="atLeast"/>
      <w:jc w:val="center"/>
      <w:textAlignment w:val="center"/>
    </w:pPr>
    <w:rPr>
      <w:b/>
      <w:bCs/>
      <w:color w:val="000000"/>
      <w:sz w:val="25"/>
      <w:szCs w:val="25"/>
    </w:rPr>
  </w:style>
  <w:style w:type="paragraph" w:customStyle="1" w:styleId="a5">
    <w:name w:val="[Áåç ñòèë]"/>
    <w:basedOn w:val="a"/>
    <w:uiPriority w:val="99"/>
    <w:rsid w:val="006313B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6">
    <w:name w:val="Normal (Web)"/>
    <w:basedOn w:val="a"/>
    <w:uiPriority w:val="99"/>
    <w:rsid w:val="006313BA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color w:val="000000"/>
    </w:rPr>
  </w:style>
  <w:style w:type="character" w:styleId="a7">
    <w:name w:val="Hyperlink"/>
    <w:basedOn w:val="a0"/>
    <w:rsid w:val="009764CA"/>
    <w:rPr>
      <w:color w:val="0563C1" w:themeColor="hyperlink"/>
      <w:u w:val="single"/>
    </w:rPr>
  </w:style>
  <w:style w:type="character" w:customStyle="1" w:styleId="-">
    <w:name w:val="Èíòåðíåò-ññûëêà"/>
    <w:uiPriority w:val="99"/>
    <w:rsid w:val="004533D0"/>
    <w:rPr>
      <w:color w:val="0000FF"/>
      <w:w w:val="100"/>
      <w:u w:val="thick" w:color="0000FF"/>
    </w:rPr>
  </w:style>
  <w:style w:type="paragraph" w:styleId="a8">
    <w:name w:val="List Paragraph"/>
    <w:basedOn w:val="a"/>
    <w:uiPriority w:val="99"/>
    <w:qFormat/>
    <w:rsid w:val="004533D0"/>
    <w:pPr>
      <w:suppressAutoHyphens/>
      <w:autoSpaceDE w:val="0"/>
      <w:autoSpaceDN w:val="0"/>
      <w:adjustRightInd w:val="0"/>
      <w:spacing w:line="288" w:lineRule="auto"/>
      <w:ind w:left="720"/>
      <w:textAlignment w:val="center"/>
    </w:pPr>
    <w:rPr>
      <w:color w:val="000000"/>
    </w:rPr>
  </w:style>
  <w:style w:type="paragraph" w:styleId="a9">
    <w:name w:val="footnote text"/>
    <w:aliases w:val="Çíàê Çíàê,Çíàê"/>
    <w:basedOn w:val="a"/>
    <w:link w:val="aa"/>
    <w:uiPriority w:val="99"/>
    <w:rsid w:val="00CF4093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0"/>
      <w:szCs w:val="20"/>
    </w:rPr>
  </w:style>
  <w:style w:type="character" w:customStyle="1" w:styleId="aa">
    <w:name w:val="Текст сноски Знак"/>
    <w:aliases w:val="Çíàê Çíàê Знак,Çíàê Знак"/>
    <w:basedOn w:val="a0"/>
    <w:link w:val="a9"/>
    <w:uiPriority w:val="99"/>
    <w:rsid w:val="00CF4093"/>
    <w:rPr>
      <w:color w:val="000000"/>
    </w:rPr>
  </w:style>
  <w:style w:type="paragraph" w:styleId="ab">
    <w:name w:val="Body Text"/>
    <w:basedOn w:val="a"/>
    <w:link w:val="ac"/>
    <w:uiPriority w:val="99"/>
    <w:rsid w:val="008E0BCF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color w:val="000000"/>
    </w:rPr>
  </w:style>
  <w:style w:type="character" w:customStyle="1" w:styleId="ac">
    <w:name w:val="Основной текст Знак"/>
    <w:basedOn w:val="a0"/>
    <w:link w:val="ab"/>
    <w:uiPriority w:val="99"/>
    <w:rsid w:val="008E0BC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2022-06-03T07:15:00Z</cp:lastPrinted>
  <dcterms:created xsi:type="dcterms:W3CDTF">2022-05-23T09:17:00Z</dcterms:created>
  <dcterms:modified xsi:type="dcterms:W3CDTF">2022-06-03T07:15:00Z</dcterms:modified>
</cp:coreProperties>
</file>