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C6" w:rsidRPr="00C2346E" w:rsidRDefault="00C2346E" w:rsidP="003C058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346E">
        <w:rPr>
          <w:rFonts w:ascii="Times New Roman" w:hAnsi="Times New Roman" w:cs="Times New Roman"/>
          <w:i/>
          <w:sz w:val="24"/>
          <w:szCs w:val="24"/>
        </w:rPr>
        <w:t>Информационное письмо</w:t>
      </w:r>
    </w:p>
    <w:p w:rsidR="00C2346E" w:rsidRPr="00C2346E" w:rsidRDefault="00C2346E" w:rsidP="003C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>ЧЕБОКСАРСКИЙКООПРАТИВНЫЙ ИНСТИТУТ (филиал)</w:t>
      </w:r>
    </w:p>
    <w:p w:rsidR="00C2346E" w:rsidRPr="00C2346E" w:rsidRDefault="00C2346E" w:rsidP="003C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>РОССИЙСКОГО УНИВЕРСИТЕТА КООПЕРАЦИИ</w:t>
      </w:r>
    </w:p>
    <w:p w:rsidR="00C2346E" w:rsidRPr="00C2346E" w:rsidRDefault="00C2346E" w:rsidP="003C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>Кафедра технологии продуктов общественного питания</w:t>
      </w:r>
    </w:p>
    <w:p w:rsidR="00C2346E" w:rsidRPr="00C2346E" w:rsidRDefault="004E46FB" w:rsidP="003C05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 июня</w:t>
      </w:r>
      <w:r w:rsidR="00C2346E" w:rsidRPr="00C2346E">
        <w:rPr>
          <w:rFonts w:ascii="Times New Roman" w:hAnsi="Times New Roman" w:cs="Times New Roman"/>
          <w:i/>
          <w:sz w:val="24"/>
          <w:szCs w:val="24"/>
        </w:rPr>
        <w:t xml:space="preserve"> 2015 года</w:t>
      </w:r>
    </w:p>
    <w:p w:rsidR="00C2346E" w:rsidRPr="00C2346E" w:rsidRDefault="00C2346E" w:rsidP="003C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>проводит Всероссийскую научно-практическую конференцию</w:t>
      </w:r>
    </w:p>
    <w:p w:rsidR="004E46FB" w:rsidRPr="004E46FB" w:rsidRDefault="00C2346E" w:rsidP="003C0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>«</w:t>
      </w:r>
      <w:r w:rsidRPr="004E46FB">
        <w:rPr>
          <w:rFonts w:ascii="Times New Roman" w:hAnsi="Times New Roman" w:cs="Times New Roman"/>
          <w:b/>
          <w:sz w:val="24"/>
          <w:szCs w:val="24"/>
        </w:rPr>
        <w:t>АКТУАЛЬНЫЕ</w:t>
      </w:r>
      <w:r w:rsidR="004E46FB" w:rsidRPr="004E46FB">
        <w:rPr>
          <w:rFonts w:ascii="Times New Roman" w:hAnsi="Times New Roman" w:cs="Times New Roman"/>
          <w:b/>
          <w:sz w:val="24"/>
          <w:szCs w:val="24"/>
        </w:rPr>
        <w:t xml:space="preserve"> СОЦИАЛЬНЫЕ ПРОБЛЕМЫ ЗДОРОВОГО ОБРАЗА ЖИЗНИ И</w:t>
      </w:r>
    </w:p>
    <w:p w:rsidR="00C2346E" w:rsidRPr="004E46FB" w:rsidRDefault="00C2346E" w:rsidP="003C0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FB">
        <w:rPr>
          <w:rFonts w:ascii="Times New Roman" w:hAnsi="Times New Roman" w:cs="Times New Roman"/>
          <w:b/>
          <w:sz w:val="24"/>
          <w:szCs w:val="24"/>
        </w:rPr>
        <w:t xml:space="preserve"> ПИТАНИЯ НАСЕЛЕНИЯ»</w:t>
      </w:r>
    </w:p>
    <w:p w:rsidR="00C2346E" w:rsidRDefault="00C2346E" w:rsidP="003C0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 xml:space="preserve">Конференция проводится по следующим </w:t>
      </w:r>
      <w:r w:rsidRPr="004E46FB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4E46FB" w:rsidRPr="004E46FB" w:rsidRDefault="004E46FB" w:rsidP="004E46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FB">
        <w:rPr>
          <w:rFonts w:ascii="Times New Roman" w:hAnsi="Times New Roman" w:cs="Times New Roman"/>
          <w:sz w:val="24"/>
          <w:szCs w:val="24"/>
        </w:rPr>
        <w:t>Законодательные основы охраны здоровья населения.</w:t>
      </w:r>
    </w:p>
    <w:p w:rsidR="004E46FB" w:rsidRPr="004E46FB" w:rsidRDefault="004E46FB" w:rsidP="004E46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FB">
        <w:rPr>
          <w:rFonts w:ascii="Times New Roman" w:hAnsi="Times New Roman" w:cs="Times New Roman"/>
          <w:sz w:val="24"/>
          <w:szCs w:val="24"/>
        </w:rPr>
        <w:t>Социально-экономические перспективы оптимизации здорового питания населения.</w:t>
      </w:r>
    </w:p>
    <w:p w:rsidR="004E46FB" w:rsidRPr="004E46FB" w:rsidRDefault="004E46FB" w:rsidP="004E46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FB">
        <w:rPr>
          <w:rFonts w:ascii="Times New Roman" w:hAnsi="Times New Roman" w:cs="Times New Roman"/>
          <w:sz w:val="24"/>
          <w:szCs w:val="24"/>
        </w:rPr>
        <w:t>Организационно-правовые аспекты управления качеством пищевой продукции в современном российском обществе.</w:t>
      </w:r>
    </w:p>
    <w:p w:rsidR="004E46FB" w:rsidRPr="004E46FB" w:rsidRDefault="004E46FB" w:rsidP="004E46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FB">
        <w:rPr>
          <w:rFonts w:ascii="Times New Roman" w:hAnsi="Times New Roman" w:cs="Times New Roman"/>
          <w:sz w:val="24"/>
          <w:szCs w:val="24"/>
        </w:rPr>
        <w:t>Роль системы общественного питания в обеспечении качества и безопасности пищевых продуктов.</w:t>
      </w:r>
    </w:p>
    <w:p w:rsidR="004E46FB" w:rsidRPr="004E46FB" w:rsidRDefault="004E46FB" w:rsidP="004E46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FB">
        <w:rPr>
          <w:rFonts w:ascii="Times New Roman" w:hAnsi="Times New Roman" w:cs="Times New Roman"/>
          <w:sz w:val="24"/>
          <w:szCs w:val="24"/>
        </w:rPr>
        <w:t>Медицинские аспекты питания населения различных возрастных групп.</w:t>
      </w:r>
    </w:p>
    <w:p w:rsidR="00C2346E" w:rsidRPr="004E46FB" w:rsidRDefault="004E46FB" w:rsidP="003C058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FB">
        <w:rPr>
          <w:rFonts w:ascii="Times New Roman" w:hAnsi="Times New Roman" w:cs="Times New Roman"/>
          <w:sz w:val="24"/>
          <w:szCs w:val="24"/>
        </w:rPr>
        <w:t>Информационные и педагогические аспекты формирования здорового образа жизни и питания.</w:t>
      </w:r>
    </w:p>
    <w:p w:rsidR="00C2346E" w:rsidRDefault="00C2346E" w:rsidP="003C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 xml:space="preserve">Целью конференции является </w:t>
      </w:r>
      <w:r w:rsidR="00D34207">
        <w:rPr>
          <w:rFonts w:ascii="Times New Roman" w:hAnsi="Times New Roman" w:cs="Times New Roman"/>
          <w:sz w:val="24"/>
          <w:szCs w:val="24"/>
        </w:rPr>
        <w:t>обобщение</w:t>
      </w:r>
      <w:r w:rsidRPr="00C2346E">
        <w:rPr>
          <w:rFonts w:ascii="Times New Roman" w:hAnsi="Times New Roman" w:cs="Times New Roman"/>
          <w:sz w:val="24"/>
          <w:szCs w:val="24"/>
        </w:rPr>
        <w:t xml:space="preserve"> теоретических и прикладных проблем </w:t>
      </w:r>
      <w:r w:rsidR="00D34207">
        <w:rPr>
          <w:rFonts w:ascii="Times New Roman" w:hAnsi="Times New Roman" w:cs="Times New Roman"/>
          <w:sz w:val="24"/>
          <w:szCs w:val="24"/>
        </w:rPr>
        <w:t xml:space="preserve">здорового образа жизни и </w:t>
      </w:r>
      <w:r>
        <w:rPr>
          <w:rFonts w:ascii="Times New Roman" w:hAnsi="Times New Roman" w:cs="Times New Roman"/>
          <w:sz w:val="24"/>
          <w:szCs w:val="24"/>
        </w:rPr>
        <w:t>питания населения</w:t>
      </w:r>
      <w:r w:rsidRPr="00C2346E">
        <w:rPr>
          <w:rFonts w:ascii="Times New Roman" w:hAnsi="Times New Roman" w:cs="Times New Roman"/>
          <w:sz w:val="24"/>
          <w:szCs w:val="24"/>
        </w:rPr>
        <w:t>, обмен научными достижениями и исследовательским опытом</w:t>
      </w:r>
      <w:r>
        <w:rPr>
          <w:rFonts w:ascii="Times New Roman" w:hAnsi="Times New Roman" w:cs="Times New Roman"/>
          <w:sz w:val="24"/>
          <w:szCs w:val="24"/>
        </w:rPr>
        <w:t xml:space="preserve"> в области общественного питания</w:t>
      </w:r>
      <w:r w:rsidRPr="00C2346E">
        <w:rPr>
          <w:rFonts w:ascii="Times New Roman" w:hAnsi="Times New Roman" w:cs="Times New Roman"/>
          <w:sz w:val="24"/>
          <w:szCs w:val="24"/>
        </w:rPr>
        <w:t>, а также публикация достигнутых результатов. К участию в конференции приглашаются научно-педагогические работники высших учебных заведений, научные сотрудники научно-исследовательских институтов, аспиранты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46E">
        <w:rPr>
          <w:rFonts w:ascii="Times New Roman" w:hAnsi="Times New Roman" w:cs="Times New Roman"/>
          <w:sz w:val="24"/>
          <w:szCs w:val="24"/>
        </w:rPr>
        <w:t xml:space="preserve">магистранты, </w:t>
      </w:r>
      <w:r>
        <w:rPr>
          <w:rFonts w:ascii="Times New Roman" w:hAnsi="Times New Roman" w:cs="Times New Roman"/>
          <w:sz w:val="24"/>
          <w:szCs w:val="24"/>
        </w:rPr>
        <w:t>практические работники сферы общественного питания и</w:t>
      </w:r>
      <w:r w:rsidRPr="00C2346E">
        <w:rPr>
          <w:rFonts w:ascii="Times New Roman" w:hAnsi="Times New Roman" w:cs="Times New Roman"/>
          <w:sz w:val="24"/>
          <w:szCs w:val="24"/>
        </w:rPr>
        <w:t xml:space="preserve"> студенты. </w:t>
      </w:r>
    </w:p>
    <w:p w:rsidR="00C2346E" w:rsidRDefault="00C2346E" w:rsidP="00C2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 xml:space="preserve">Форма проведения конференции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2346E">
        <w:rPr>
          <w:rFonts w:ascii="Times New Roman" w:hAnsi="Times New Roman" w:cs="Times New Roman"/>
          <w:sz w:val="24"/>
          <w:szCs w:val="24"/>
        </w:rPr>
        <w:t xml:space="preserve">очная, с изданием сборника статей. Для участия в конференции необходимо до </w:t>
      </w:r>
      <w:r w:rsidR="004E46FB">
        <w:rPr>
          <w:rFonts w:ascii="Times New Roman" w:hAnsi="Times New Roman" w:cs="Times New Roman"/>
          <w:sz w:val="24"/>
          <w:szCs w:val="24"/>
        </w:rPr>
        <w:t>30 мая</w:t>
      </w:r>
      <w:r w:rsidRPr="00C2346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346E">
        <w:rPr>
          <w:rFonts w:ascii="Times New Roman" w:hAnsi="Times New Roman" w:cs="Times New Roman"/>
          <w:sz w:val="24"/>
          <w:szCs w:val="24"/>
        </w:rPr>
        <w:t xml:space="preserve"> г. направить научную статью, справку об авторе и отсканированный вариант квитанции об оплате (см. приложение). По итогам конференции будет опубликован сборник материалов, с последующим размещением в Научной электронной библиотеке (Российский индекс научного цитирования). </w:t>
      </w:r>
    </w:p>
    <w:p w:rsidR="00C2346E" w:rsidRDefault="00C2346E" w:rsidP="00C2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 xml:space="preserve">Статьи оформляются в редакторе </w:t>
      </w:r>
      <w:proofErr w:type="spellStart"/>
      <w:r w:rsidRPr="00C2346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2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4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2346E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C234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2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4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2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4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2346E">
        <w:rPr>
          <w:rFonts w:ascii="Times New Roman" w:hAnsi="Times New Roman" w:cs="Times New Roman"/>
          <w:sz w:val="24"/>
          <w:szCs w:val="24"/>
        </w:rPr>
        <w:t xml:space="preserve">, 14, интервал 1,0; параметры страницы – поля: левое – 3 см, правовое, верхнее, нижнее – 2 см. Выравнивание текста по ширине с автоматической расстановкой переносов, абзацный отступ – 1,27 см. Название статьи размещается по центру прописными буквами, через строку указываются ФИО автора, уч. степень, уч. звание и вуз. Страницы не нумеруются. Ссылки даются в тексте в квадратных скобках. Список источников и литературы размещается в конце статьи. </w:t>
      </w:r>
    </w:p>
    <w:p w:rsidR="00991852" w:rsidRDefault="00C2346E" w:rsidP="0099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 xml:space="preserve">Материалы направлять по адресу: 428025, Чувашская Республика, г. Чебоксары, пр. М. Горького, 24, </w:t>
      </w:r>
      <w:proofErr w:type="spellStart"/>
      <w:r w:rsidRPr="00C234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2346E">
        <w:rPr>
          <w:rFonts w:ascii="Times New Roman" w:hAnsi="Times New Roman" w:cs="Times New Roman"/>
          <w:sz w:val="24"/>
          <w:szCs w:val="24"/>
        </w:rPr>
        <w:t xml:space="preserve">. 229, по электронной почте на адрес: </w:t>
      </w:r>
      <w:hyperlink r:id="rId5" w:history="1"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andreeva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rucoop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91852" w:rsidRPr="0099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adimitriev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rucoop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91852" w:rsidRPr="009918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91852">
        <w:rPr>
          <w:rFonts w:ascii="Times New Roman" w:hAnsi="Times New Roman" w:cs="Times New Roman"/>
          <w:sz w:val="24"/>
          <w:szCs w:val="24"/>
        </w:rPr>
        <w:t xml:space="preserve"> </w:t>
      </w:r>
      <w:r w:rsidRPr="00C2346E">
        <w:rPr>
          <w:rFonts w:ascii="Times New Roman" w:hAnsi="Times New Roman" w:cs="Times New Roman"/>
          <w:sz w:val="24"/>
          <w:szCs w:val="24"/>
        </w:rPr>
        <w:t>с пометкой «К</w:t>
      </w:r>
      <w:r>
        <w:rPr>
          <w:rFonts w:ascii="Times New Roman" w:hAnsi="Times New Roman" w:cs="Times New Roman"/>
          <w:sz w:val="24"/>
          <w:szCs w:val="24"/>
        </w:rPr>
        <w:t>онференция</w:t>
      </w:r>
      <w:r w:rsidRPr="00C2346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2346E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C2346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E46FB">
        <w:rPr>
          <w:rFonts w:ascii="Times New Roman" w:hAnsi="Times New Roman" w:cs="Times New Roman"/>
          <w:sz w:val="24"/>
          <w:szCs w:val="24"/>
        </w:rPr>
        <w:t>1</w:t>
      </w:r>
      <w:r w:rsidR="00991852" w:rsidRPr="00991852">
        <w:rPr>
          <w:rFonts w:ascii="Times New Roman" w:hAnsi="Times New Roman" w:cs="Times New Roman"/>
          <w:sz w:val="24"/>
          <w:szCs w:val="24"/>
        </w:rPr>
        <w:t>3</w:t>
      </w:r>
      <w:r w:rsidR="004E46FB">
        <w:rPr>
          <w:rFonts w:ascii="Times New Roman" w:hAnsi="Times New Roman" w:cs="Times New Roman"/>
          <w:sz w:val="24"/>
          <w:szCs w:val="24"/>
        </w:rPr>
        <w:t>0</w:t>
      </w:r>
      <w:r w:rsidRPr="00C2346E">
        <w:rPr>
          <w:rFonts w:ascii="Times New Roman" w:hAnsi="Times New Roman" w:cs="Times New Roman"/>
          <w:sz w:val="24"/>
          <w:szCs w:val="24"/>
        </w:rPr>
        <w:t xml:space="preserve"> рублей за одну страницу. Контактны</w:t>
      </w:r>
      <w:r w:rsidR="00991852">
        <w:rPr>
          <w:rFonts w:ascii="Times New Roman" w:hAnsi="Times New Roman" w:cs="Times New Roman"/>
          <w:sz w:val="24"/>
          <w:szCs w:val="24"/>
        </w:rPr>
        <w:t>й</w:t>
      </w:r>
      <w:r w:rsidRPr="00C2346E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991852" w:rsidRPr="00991852">
        <w:rPr>
          <w:rFonts w:ascii="Times New Roman" w:hAnsi="Times New Roman" w:cs="Times New Roman"/>
          <w:sz w:val="24"/>
          <w:szCs w:val="24"/>
        </w:rPr>
        <w:t>+7 (8352) 41-97-</w:t>
      </w:r>
      <w:r w:rsidR="00991852">
        <w:rPr>
          <w:rFonts w:ascii="Times New Roman" w:hAnsi="Times New Roman" w:cs="Times New Roman"/>
          <w:sz w:val="24"/>
          <w:szCs w:val="24"/>
        </w:rPr>
        <w:t>98</w:t>
      </w:r>
    </w:p>
    <w:p w:rsidR="00C2346E" w:rsidRDefault="00C2346E" w:rsidP="0099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6E">
        <w:rPr>
          <w:rFonts w:ascii="Times New Roman" w:hAnsi="Times New Roman" w:cs="Times New Roman"/>
          <w:sz w:val="24"/>
          <w:szCs w:val="24"/>
        </w:rPr>
        <w:t xml:space="preserve"> Контактное лицо: </w:t>
      </w:r>
      <w:r w:rsidR="004E46FB">
        <w:rPr>
          <w:rFonts w:ascii="Times New Roman" w:hAnsi="Times New Roman" w:cs="Times New Roman"/>
          <w:sz w:val="24"/>
          <w:szCs w:val="24"/>
        </w:rPr>
        <w:t>Димитриев А</w:t>
      </w:r>
      <w:r w:rsidR="00991852">
        <w:rPr>
          <w:rFonts w:ascii="Times New Roman" w:hAnsi="Times New Roman" w:cs="Times New Roman"/>
          <w:sz w:val="24"/>
          <w:szCs w:val="24"/>
        </w:rPr>
        <w:t xml:space="preserve">лексей </w:t>
      </w:r>
      <w:r w:rsidR="004E46FB">
        <w:rPr>
          <w:rFonts w:ascii="Times New Roman" w:hAnsi="Times New Roman" w:cs="Times New Roman"/>
          <w:sz w:val="24"/>
          <w:szCs w:val="24"/>
        </w:rPr>
        <w:t>Д</w:t>
      </w:r>
      <w:r w:rsidR="00991852">
        <w:rPr>
          <w:rFonts w:ascii="Times New Roman" w:hAnsi="Times New Roman" w:cs="Times New Roman"/>
          <w:sz w:val="24"/>
          <w:szCs w:val="24"/>
        </w:rPr>
        <w:t>митриевич</w:t>
      </w:r>
      <w:r w:rsidR="004E46FB">
        <w:rPr>
          <w:rFonts w:ascii="Times New Roman" w:hAnsi="Times New Roman" w:cs="Times New Roman"/>
          <w:sz w:val="24"/>
          <w:szCs w:val="24"/>
        </w:rPr>
        <w:t>, Андреева М</w:t>
      </w:r>
      <w:r w:rsidR="00991852">
        <w:rPr>
          <w:rFonts w:ascii="Times New Roman" w:hAnsi="Times New Roman" w:cs="Times New Roman"/>
          <w:sz w:val="24"/>
          <w:szCs w:val="24"/>
        </w:rPr>
        <w:t xml:space="preserve">арина </w:t>
      </w:r>
      <w:r w:rsidR="004E46FB">
        <w:rPr>
          <w:rFonts w:ascii="Times New Roman" w:hAnsi="Times New Roman" w:cs="Times New Roman"/>
          <w:sz w:val="24"/>
          <w:szCs w:val="24"/>
        </w:rPr>
        <w:t>Г</w:t>
      </w:r>
      <w:r w:rsidR="00991852">
        <w:rPr>
          <w:rFonts w:ascii="Times New Roman" w:hAnsi="Times New Roman" w:cs="Times New Roman"/>
          <w:sz w:val="24"/>
          <w:szCs w:val="24"/>
        </w:rPr>
        <w:t>еннадьевна</w:t>
      </w:r>
    </w:p>
    <w:p w:rsidR="003C0587" w:rsidRDefault="003C0587" w:rsidP="003C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87" w:rsidRDefault="003C0587" w:rsidP="003C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87">
        <w:rPr>
          <w:rFonts w:ascii="Times New Roman" w:hAnsi="Times New Roman" w:cs="Times New Roman"/>
          <w:sz w:val="24"/>
          <w:szCs w:val="24"/>
        </w:rPr>
        <w:t xml:space="preserve">Реквизиты для перечисления платы за публикацию: </w:t>
      </w:r>
    </w:p>
    <w:p w:rsidR="003C0587" w:rsidRDefault="003C0587" w:rsidP="003C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87">
        <w:rPr>
          <w:rFonts w:ascii="Times New Roman" w:hAnsi="Times New Roman" w:cs="Times New Roman"/>
          <w:sz w:val="24"/>
          <w:szCs w:val="24"/>
        </w:rPr>
        <w:t xml:space="preserve">Чебоксарский кооперативный институт (филиал) РУК </w:t>
      </w:r>
    </w:p>
    <w:p w:rsidR="003C0587" w:rsidRDefault="003C0587" w:rsidP="003C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87">
        <w:rPr>
          <w:rFonts w:ascii="Times New Roman" w:hAnsi="Times New Roman" w:cs="Times New Roman"/>
          <w:sz w:val="24"/>
          <w:szCs w:val="24"/>
        </w:rPr>
        <w:t>ОГРН 1065029009429, ИНН/КПП 5029088494/213002001</w:t>
      </w:r>
    </w:p>
    <w:p w:rsidR="003C0587" w:rsidRDefault="003C0587" w:rsidP="003C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5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0587">
        <w:rPr>
          <w:rFonts w:ascii="Times New Roman" w:hAnsi="Times New Roman" w:cs="Times New Roman"/>
          <w:sz w:val="24"/>
          <w:szCs w:val="24"/>
        </w:rPr>
        <w:t xml:space="preserve">/с 40703810501060000001 в Казанском филиале </w:t>
      </w:r>
    </w:p>
    <w:p w:rsidR="003C0587" w:rsidRDefault="003C0587" w:rsidP="003C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8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C0587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r w:rsidRPr="003C0587">
        <w:rPr>
          <w:rFonts w:ascii="Times New Roman" w:hAnsi="Times New Roman" w:cs="Times New Roman"/>
          <w:sz w:val="24"/>
          <w:szCs w:val="24"/>
        </w:rPr>
        <w:t xml:space="preserve">» г. Казань к/с 30101810500000000732 БИК 049205732 </w:t>
      </w:r>
    </w:p>
    <w:p w:rsidR="003C0587" w:rsidRDefault="003C0587" w:rsidP="003C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587">
        <w:rPr>
          <w:rFonts w:ascii="Times New Roman" w:hAnsi="Times New Roman" w:cs="Times New Roman"/>
          <w:sz w:val="24"/>
          <w:szCs w:val="24"/>
        </w:rPr>
        <w:t xml:space="preserve">Наименование платежа: ФИО, оплата публикации в сборнике </w:t>
      </w:r>
      <w:r w:rsidR="00991852">
        <w:rPr>
          <w:rFonts w:ascii="Times New Roman" w:hAnsi="Times New Roman" w:cs="Times New Roman"/>
          <w:sz w:val="24"/>
          <w:szCs w:val="24"/>
        </w:rPr>
        <w:t>К-2015-07.</w:t>
      </w:r>
    </w:p>
    <w:p w:rsidR="003C0587" w:rsidRDefault="003C0587" w:rsidP="003C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FB" w:rsidRDefault="004E46FB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6FB" w:rsidRDefault="004E46FB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6FB" w:rsidRDefault="004E46FB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6FB" w:rsidRDefault="004E46FB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6FB" w:rsidRDefault="004E46FB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587" w:rsidRDefault="003C0587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5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C0587" w:rsidRDefault="003C0587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3C0587" w:rsidTr="003C0587">
        <w:tc>
          <w:tcPr>
            <w:tcW w:w="817" w:type="dxa"/>
          </w:tcPr>
          <w:p w:rsidR="003C0587" w:rsidRPr="003C0587" w:rsidRDefault="003C0587" w:rsidP="003C058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3C0587" w:rsidRDefault="003C0587" w:rsidP="003C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bookmarkStart w:id="0" w:name="_GoBack"/>
            <w:bookmarkEnd w:id="0"/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илия, имя, отчество автора (полностью)</w:t>
            </w:r>
          </w:p>
        </w:tc>
        <w:tc>
          <w:tcPr>
            <w:tcW w:w="3561" w:type="dxa"/>
          </w:tcPr>
          <w:p w:rsidR="003C0587" w:rsidRDefault="003C0587" w:rsidP="003C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87" w:rsidTr="003C0587">
        <w:tc>
          <w:tcPr>
            <w:tcW w:w="817" w:type="dxa"/>
          </w:tcPr>
          <w:p w:rsidR="003C0587" w:rsidRPr="003C0587" w:rsidRDefault="003C0587" w:rsidP="003C058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3C0587" w:rsidRDefault="003C0587" w:rsidP="003C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61" w:type="dxa"/>
          </w:tcPr>
          <w:p w:rsidR="003C0587" w:rsidRDefault="003C0587" w:rsidP="003C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87" w:rsidTr="003C0587">
        <w:tc>
          <w:tcPr>
            <w:tcW w:w="817" w:type="dxa"/>
          </w:tcPr>
          <w:p w:rsidR="003C0587" w:rsidRPr="003C0587" w:rsidRDefault="003C0587" w:rsidP="003C058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3C0587" w:rsidRDefault="003C0587" w:rsidP="003C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561" w:type="dxa"/>
          </w:tcPr>
          <w:p w:rsidR="003C0587" w:rsidRDefault="003C0587" w:rsidP="003C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87" w:rsidTr="003C0587">
        <w:tc>
          <w:tcPr>
            <w:tcW w:w="817" w:type="dxa"/>
          </w:tcPr>
          <w:p w:rsidR="003C0587" w:rsidRPr="003C0587" w:rsidRDefault="003C0587" w:rsidP="003C058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3C0587" w:rsidRDefault="003C0587" w:rsidP="003C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561" w:type="dxa"/>
          </w:tcPr>
          <w:p w:rsidR="003C0587" w:rsidRDefault="003C0587" w:rsidP="003C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87" w:rsidTr="003C0587">
        <w:tc>
          <w:tcPr>
            <w:tcW w:w="817" w:type="dxa"/>
          </w:tcPr>
          <w:p w:rsidR="003C0587" w:rsidRPr="003C0587" w:rsidRDefault="003C0587" w:rsidP="003C058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3C0587" w:rsidRDefault="003C0587" w:rsidP="003C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561" w:type="dxa"/>
          </w:tcPr>
          <w:p w:rsidR="003C0587" w:rsidRDefault="003C0587" w:rsidP="003C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87" w:rsidTr="003C0587">
        <w:tc>
          <w:tcPr>
            <w:tcW w:w="817" w:type="dxa"/>
          </w:tcPr>
          <w:p w:rsidR="003C0587" w:rsidRPr="003C0587" w:rsidRDefault="003C0587" w:rsidP="003C058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3C0587" w:rsidRDefault="003C0587" w:rsidP="003C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(с кодом города), е-</w:t>
            </w:r>
            <w:proofErr w:type="spellStart"/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61" w:type="dxa"/>
          </w:tcPr>
          <w:p w:rsidR="003C0587" w:rsidRDefault="003C0587" w:rsidP="003C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87" w:rsidTr="003C0587">
        <w:tc>
          <w:tcPr>
            <w:tcW w:w="817" w:type="dxa"/>
          </w:tcPr>
          <w:p w:rsidR="003C0587" w:rsidRPr="003C0587" w:rsidRDefault="003C0587" w:rsidP="003C058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3C0587" w:rsidRDefault="003C0587" w:rsidP="003C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Тема научной статьи</w:t>
            </w:r>
          </w:p>
        </w:tc>
        <w:tc>
          <w:tcPr>
            <w:tcW w:w="3561" w:type="dxa"/>
          </w:tcPr>
          <w:p w:rsidR="003C0587" w:rsidRDefault="003C0587" w:rsidP="003C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87" w:rsidTr="003C0587">
        <w:tc>
          <w:tcPr>
            <w:tcW w:w="817" w:type="dxa"/>
          </w:tcPr>
          <w:p w:rsidR="003C0587" w:rsidRPr="003C0587" w:rsidRDefault="003C0587" w:rsidP="003C058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3C0587" w:rsidRDefault="003C0587" w:rsidP="003C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87">
              <w:rPr>
                <w:rFonts w:ascii="Times New Roman" w:hAnsi="Times New Roman" w:cs="Times New Roman"/>
                <w:sz w:val="24"/>
                <w:szCs w:val="24"/>
              </w:rPr>
              <w:t>Адрес для отправки сборника (с индексом)</w:t>
            </w:r>
          </w:p>
        </w:tc>
        <w:tc>
          <w:tcPr>
            <w:tcW w:w="3561" w:type="dxa"/>
          </w:tcPr>
          <w:p w:rsidR="003C0587" w:rsidRDefault="003C0587" w:rsidP="003C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587" w:rsidRDefault="003C0587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587" w:rsidRDefault="003C0587" w:rsidP="003C0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C0587" w:rsidSect="003C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F78"/>
    <w:multiLevelType w:val="hybridMultilevel"/>
    <w:tmpl w:val="B60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B0DAC"/>
    <w:multiLevelType w:val="hybridMultilevel"/>
    <w:tmpl w:val="FFC0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6E"/>
    <w:rsid w:val="002D75C6"/>
    <w:rsid w:val="003C0587"/>
    <w:rsid w:val="004E46FB"/>
    <w:rsid w:val="00991852"/>
    <w:rsid w:val="00C2346E"/>
    <w:rsid w:val="00D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B1EC-EE53-4F3B-AA91-C59252A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0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9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mitriev@rucoop.ru" TargetMode="External"/><Relationship Id="rId5" Type="http://schemas.openxmlformats.org/officeDocument/2006/relationships/hyperlink" Target="mailto:m.g.andreeva@ruco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2014-12-24T14:18:00Z</cp:lastPrinted>
  <dcterms:created xsi:type="dcterms:W3CDTF">2014-12-10T05:27:00Z</dcterms:created>
  <dcterms:modified xsi:type="dcterms:W3CDTF">2014-12-24T14:18:00Z</dcterms:modified>
</cp:coreProperties>
</file>